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5079BA" w14:textId="77777777" w:rsidR="00AD0E4D" w:rsidRPr="00AD0E4D" w:rsidRDefault="00AD0E4D" w:rsidP="00AD0E4D">
      <w:pPr>
        <w:shd w:val="clear" w:color="auto" w:fill="ECECEC"/>
        <w:spacing w:after="0" w:line="540" w:lineRule="atLeast"/>
        <w:jc w:val="center"/>
        <w:textAlignment w:val="top"/>
        <w:outlineLvl w:val="1"/>
        <w:rPr>
          <w:rFonts w:ascii="Times New Roman" w:eastAsia="Times New Roman" w:hAnsi="Times New Roman" w:cs="Times New Roman"/>
          <w:caps/>
          <w:color w:val="000000"/>
          <w:sz w:val="45"/>
          <w:szCs w:val="45"/>
        </w:rPr>
      </w:pPr>
      <w:r w:rsidRPr="00AD0E4D">
        <w:rPr>
          <w:rFonts w:ascii="Times New Roman" w:eastAsia="Times New Roman" w:hAnsi="Times New Roman" w:cs="Times New Roman"/>
          <w:caps/>
          <w:color w:val="000000"/>
          <w:sz w:val="45"/>
          <w:szCs w:val="45"/>
          <w:bdr w:val="none" w:sz="0" w:space="0" w:color="auto" w:frame="1"/>
        </w:rPr>
        <w:t>QUY CHẾ HOẠT ĐỘNG CỦA BQT</w:t>
      </w:r>
    </w:p>
    <w:p w14:paraId="7F5AC988" w14:textId="74A3E70A" w:rsidR="00AD0E4D" w:rsidRPr="00096716" w:rsidRDefault="00AD0E4D" w:rsidP="00AD0E4D">
      <w:pPr>
        <w:spacing w:after="360" w:line="240" w:lineRule="auto"/>
        <w:jc w:val="center"/>
        <w:textAlignment w:val="top"/>
        <w:rPr>
          <w:rFonts w:ascii="Times New Roman" w:eastAsia="Times New Roman" w:hAnsi="Times New Roman" w:cs="Times New Roman"/>
          <w:b/>
          <w:color w:val="848484"/>
          <w:sz w:val="32"/>
          <w:szCs w:val="32"/>
        </w:rPr>
      </w:pPr>
      <w:r w:rsidRPr="00AD0E4D">
        <w:rPr>
          <w:rFonts w:ascii="Times New Roman" w:eastAsia="Times New Roman" w:hAnsi="Times New Roman" w:cs="Times New Roman"/>
          <w:b/>
          <w:color w:val="848484"/>
          <w:sz w:val="32"/>
          <w:szCs w:val="32"/>
        </w:rPr>
        <w:t>QUY CHẾ</w:t>
      </w:r>
      <w:r w:rsidRPr="00096716">
        <w:rPr>
          <w:rFonts w:ascii="Times New Roman" w:eastAsia="Times New Roman" w:hAnsi="Times New Roman" w:cs="Times New Roman"/>
          <w:b/>
          <w:color w:val="848484"/>
          <w:sz w:val="32"/>
          <w:szCs w:val="32"/>
        </w:rPr>
        <w:t xml:space="preserve"> HOẠT ĐỘNG CỦA BAN QUẢN TRỊ LÔ </w:t>
      </w:r>
      <w:r w:rsidR="007D5692">
        <w:rPr>
          <w:rFonts w:ascii="Times New Roman" w:eastAsia="Times New Roman" w:hAnsi="Times New Roman" w:cs="Times New Roman"/>
          <w:b/>
          <w:color w:val="848484"/>
          <w:sz w:val="32"/>
          <w:szCs w:val="32"/>
        </w:rPr>
        <w:t>I</w:t>
      </w:r>
      <w:r w:rsidRPr="00096716">
        <w:rPr>
          <w:rFonts w:ascii="Times New Roman" w:eastAsia="Times New Roman" w:hAnsi="Times New Roman" w:cs="Times New Roman"/>
          <w:b/>
          <w:color w:val="848484"/>
          <w:sz w:val="32"/>
          <w:szCs w:val="32"/>
        </w:rPr>
        <w:t>, CHUNG CƯ TÂY THẠNH</w:t>
      </w:r>
    </w:p>
    <w:p w14:paraId="58F25500" w14:textId="77777777" w:rsidR="00AD0E4D" w:rsidRPr="00096716" w:rsidRDefault="00AD0E4D" w:rsidP="00AD0E4D">
      <w:pPr>
        <w:spacing w:after="360" w:line="240" w:lineRule="auto"/>
        <w:jc w:val="center"/>
        <w:textAlignment w:val="top"/>
        <w:rPr>
          <w:rFonts w:ascii="Times New Roman" w:eastAsia="Times New Roman" w:hAnsi="Times New Roman" w:cs="Times New Roman"/>
          <w:b/>
          <w:color w:val="848484"/>
          <w:sz w:val="32"/>
          <w:szCs w:val="32"/>
        </w:rPr>
      </w:pPr>
      <w:r w:rsidRPr="00096716">
        <w:rPr>
          <w:rFonts w:ascii="Times New Roman" w:eastAsia="Times New Roman" w:hAnsi="Times New Roman" w:cs="Times New Roman"/>
          <w:b/>
          <w:color w:val="848484"/>
          <w:sz w:val="32"/>
          <w:szCs w:val="32"/>
        </w:rPr>
        <w:t>PHƯỜNG TÂY THẠNH, QUẬN TÂN PHÚ, TP.HCM</w:t>
      </w:r>
    </w:p>
    <w:p w14:paraId="63B3BEBC" w14:textId="77777777" w:rsidR="00AD0E4D" w:rsidRPr="00AD0E4D" w:rsidRDefault="00AD0E4D" w:rsidP="00AD0E4D">
      <w:pPr>
        <w:spacing w:after="360" w:line="240" w:lineRule="auto"/>
        <w:jc w:val="center"/>
        <w:textAlignment w:val="top"/>
        <w:rPr>
          <w:rFonts w:ascii="Times New Roman" w:eastAsia="Times New Roman" w:hAnsi="Times New Roman" w:cs="Times New Roman"/>
          <w:b/>
          <w:color w:val="848484"/>
          <w:sz w:val="32"/>
          <w:szCs w:val="32"/>
        </w:rPr>
      </w:pPr>
      <w:r w:rsidRPr="00096716">
        <w:rPr>
          <w:rFonts w:ascii="Times New Roman" w:eastAsia="Times New Roman" w:hAnsi="Times New Roman" w:cs="Times New Roman"/>
          <w:b/>
          <w:color w:val="848484"/>
          <w:sz w:val="32"/>
          <w:szCs w:val="32"/>
        </w:rPr>
        <w:t>NHIỆM KỲ 2019- 2022</w:t>
      </w:r>
    </w:p>
    <w:p w14:paraId="01A9150E" w14:textId="77777777" w:rsidR="00AD0E4D" w:rsidRPr="00AD0E4D" w:rsidRDefault="00AD0E4D" w:rsidP="00AD0E4D">
      <w:pPr>
        <w:spacing w:after="360" w:line="240" w:lineRule="auto"/>
        <w:jc w:val="center"/>
        <w:textAlignment w:val="top"/>
        <w:rPr>
          <w:rFonts w:ascii="Times New Roman" w:eastAsia="Times New Roman" w:hAnsi="Times New Roman" w:cs="Times New Roman"/>
          <w:b/>
          <w:color w:val="848484"/>
          <w:sz w:val="32"/>
          <w:szCs w:val="32"/>
        </w:rPr>
      </w:pPr>
      <w:r w:rsidRPr="00AD0E4D">
        <w:rPr>
          <w:rFonts w:ascii="Times New Roman" w:eastAsia="Times New Roman" w:hAnsi="Times New Roman" w:cs="Times New Roman"/>
          <w:b/>
          <w:color w:val="848484"/>
          <w:sz w:val="32"/>
          <w:szCs w:val="32"/>
        </w:rPr>
        <w:t>(“QUY CHẾ BAN QUẢN TRỊ”)</w:t>
      </w:r>
    </w:p>
    <w:p w14:paraId="4E997CFF" w14:textId="77777777" w:rsidR="00AD0E4D" w:rsidRPr="00090C1F" w:rsidRDefault="00AD0E4D" w:rsidP="00096716">
      <w:pPr>
        <w:spacing w:after="360" w:line="240" w:lineRule="auto"/>
        <w:textAlignment w:val="top"/>
        <w:rPr>
          <w:rFonts w:ascii="Times New Roman" w:eastAsia="Times New Roman" w:hAnsi="Times New Roman" w:cs="Times New Roman"/>
          <w:color w:val="848484"/>
          <w:sz w:val="24"/>
          <w:szCs w:val="24"/>
          <w:u w:val="single"/>
        </w:rPr>
      </w:pPr>
      <w:r w:rsidRPr="00090C1F">
        <w:rPr>
          <w:rFonts w:ascii="Times New Roman" w:eastAsia="Times New Roman" w:hAnsi="Times New Roman" w:cs="Times New Roman"/>
          <w:color w:val="848484"/>
          <w:sz w:val="24"/>
          <w:szCs w:val="24"/>
          <w:u w:val="single"/>
        </w:rPr>
        <w:t>Căn cứ:</w:t>
      </w:r>
    </w:p>
    <w:p w14:paraId="715D2457" w14:textId="77777777" w:rsidR="00AD0E4D" w:rsidRPr="00AD0E4D" w:rsidRDefault="00AD0E4D" w:rsidP="00096716">
      <w:pPr>
        <w:numPr>
          <w:ilvl w:val="0"/>
          <w:numId w:val="1"/>
        </w:numPr>
        <w:spacing w:after="0" w:line="240" w:lineRule="auto"/>
        <w:ind w:left="0"/>
        <w:textAlignment w:val="top"/>
        <w:rPr>
          <w:rFonts w:ascii="Times New Roman" w:eastAsia="Times New Roman" w:hAnsi="Times New Roman" w:cs="Times New Roman"/>
          <w:color w:val="848484"/>
          <w:sz w:val="24"/>
          <w:szCs w:val="24"/>
        </w:rPr>
      </w:pPr>
      <w:r w:rsidRPr="00AD0E4D">
        <w:rPr>
          <w:rFonts w:ascii="Times New Roman" w:eastAsia="Times New Roman" w:hAnsi="Times New Roman" w:cs="Times New Roman"/>
          <w:color w:val="848484"/>
          <w:sz w:val="24"/>
          <w:szCs w:val="24"/>
        </w:rPr>
        <w:t>Luật nhà ở số 65/2014/QH13 ngày 25/11/2014;</w:t>
      </w:r>
    </w:p>
    <w:p w14:paraId="1D4823E1" w14:textId="77777777" w:rsidR="00AD0E4D" w:rsidRPr="00AD0E4D" w:rsidRDefault="00AD0E4D" w:rsidP="00096716">
      <w:pPr>
        <w:numPr>
          <w:ilvl w:val="0"/>
          <w:numId w:val="1"/>
        </w:numPr>
        <w:spacing w:after="0" w:line="240" w:lineRule="auto"/>
        <w:ind w:left="0"/>
        <w:textAlignment w:val="top"/>
        <w:rPr>
          <w:rFonts w:ascii="Times New Roman" w:eastAsia="Times New Roman" w:hAnsi="Times New Roman" w:cs="Times New Roman"/>
          <w:color w:val="848484"/>
          <w:sz w:val="24"/>
          <w:szCs w:val="24"/>
        </w:rPr>
      </w:pPr>
      <w:r w:rsidRPr="00AD0E4D">
        <w:rPr>
          <w:rFonts w:ascii="Times New Roman" w:eastAsia="Times New Roman" w:hAnsi="Times New Roman" w:cs="Times New Roman"/>
          <w:color w:val="848484"/>
          <w:sz w:val="24"/>
          <w:szCs w:val="24"/>
        </w:rPr>
        <w:t>Nghị định số 99/2015/NĐ-CP ngày 20/10/2015 của Chính phủ quy định chi tiết và hướng dẫn thi hành một số điều của Luật Nhà ở;</w:t>
      </w:r>
    </w:p>
    <w:p w14:paraId="73953565" w14:textId="77777777" w:rsidR="00AD0E4D" w:rsidRPr="00AD0E4D" w:rsidRDefault="00AD0E4D" w:rsidP="00096716">
      <w:pPr>
        <w:numPr>
          <w:ilvl w:val="0"/>
          <w:numId w:val="1"/>
        </w:numPr>
        <w:spacing w:after="0" w:line="240" w:lineRule="auto"/>
        <w:ind w:left="0"/>
        <w:textAlignment w:val="top"/>
        <w:rPr>
          <w:rFonts w:ascii="Times New Roman" w:eastAsia="Times New Roman" w:hAnsi="Times New Roman" w:cs="Times New Roman"/>
          <w:color w:val="848484"/>
          <w:sz w:val="24"/>
          <w:szCs w:val="24"/>
        </w:rPr>
      </w:pPr>
      <w:r w:rsidRPr="00AD0E4D">
        <w:rPr>
          <w:rFonts w:ascii="Times New Roman" w:eastAsia="Times New Roman" w:hAnsi="Times New Roman" w:cs="Times New Roman"/>
          <w:color w:val="848484"/>
          <w:sz w:val="24"/>
          <w:szCs w:val="24"/>
        </w:rPr>
        <w:t>Thông tư 02/2016/TT-BXD ngày 15/2/2016 ban hành Quy chế quản lý, sử dụng nhà chung cư;</w:t>
      </w:r>
    </w:p>
    <w:p w14:paraId="3E2E488C" w14:textId="77777777" w:rsidR="00AD0E4D" w:rsidRDefault="00AD0E4D" w:rsidP="00096716">
      <w:pPr>
        <w:numPr>
          <w:ilvl w:val="0"/>
          <w:numId w:val="1"/>
        </w:numPr>
        <w:spacing w:after="0" w:line="240" w:lineRule="auto"/>
        <w:ind w:left="0"/>
        <w:textAlignment w:val="top"/>
        <w:rPr>
          <w:rFonts w:ascii="Times New Roman" w:eastAsia="Times New Roman" w:hAnsi="Times New Roman" w:cs="Times New Roman"/>
          <w:color w:val="848484"/>
          <w:sz w:val="24"/>
          <w:szCs w:val="24"/>
        </w:rPr>
      </w:pPr>
      <w:r w:rsidRPr="00AD0E4D">
        <w:rPr>
          <w:rFonts w:ascii="Times New Roman" w:eastAsia="Times New Roman" w:hAnsi="Times New Roman" w:cs="Times New Roman"/>
          <w:color w:val="848484"/>
          <w:sz w:val="24"/>
          <w:szCs w:val="24"/>
        </w:rPr>
        <w:t>Các quy định pháp luật hiện hành khác</w:t>
      </w:r>
    </w:p>
    <w:p w14:paraId="10A1E938" w14:textId="77777777" w:rsidR="00096716" w:rsidRPr="00AD0E4D" w:rsidRDefault="00096716" w:rsidP="00096716">
      <w:pPr>
        <w:spacing w:after="0" w:line="240" w:lineRule="auto"/>
        <w:textAlignment w:val="top"/>
        <w:rPr>
          <w:rFonts w:ascii="Times New Roman" w:eastAsia="Times New Roman" w:hAnsi="Times New Roman" w:cs="Times New Roman"/>
          <w:color w:val="848484"/>
          <w:sz w:val="24"/>
          <w:szCs w:val="24"/>
        </w:rPr>
      </w:pPr>
    </w:p>
    <w:p w14:paraId="2E7CD253" w14:textId="77777777" w:rsidR="00AD0E4D" w:rsidRP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1.</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 xml:space="preserve">Phạm </w:t>
      </w:r>
      <w:proofErr w:type="gramStart"/>
      <w:r w:rsidRPr="00AD0E4D">
        <w:rPr>
          <w:rFonts w:ascii="Times New Roman" w:eastAsia="Times New Roman" w:hAnsi="Times New Roman" w:cs="Times New Roman"/>
          <w:color w:val="848484"/>
          <w:sz w:val="24"/>
          <w:szCs w:val="24"/>
          <w:u w:val="single"/>
        </w:rPr>
        <w:t>vi</w:t>
      </w:r>
      <w:proofErr w:type="gramEnd"/>
      <w:r w:rsidRPr="00AD0E4D">
        <w:rPr>
          <w:rFonts w:ascii="Times New Roman" w:eastAsia="Times New Roman" w:hAnsi="Times New Roman" w:cs="Times New Roman"/>
          <w:color w:val="848484"/>
          <w:sz w:val="24"/>
          <w:szCs w:val="24"/>
          <w:u w:val="single"/>
        </w:rPr>
        <w:t xml:space="preserve"> điều chỉnh và đối tượng áp dụng</w:t>
      </w:r>
      <w:r w:rsidRPr="00AD0E4D">
        <w:rPr>
          <w:rFonts w:ascii="Times New Roman" w:eastAsia="Times New Roman" w:hAnsi="Times New Roman" w:cs="Times New Roman"/>
          <w:color w:val="848484"/>
          <w:sz w:val="24"/>
          <w:szCs w:val="24"/>
        </w:rPr>
        <w:t>:</w:t>
      </w:r>
    </w:p>
    <w:p w14:paraId="059D90D9" w14:textId="02E00404" w:rsidR="00AD0E4D" w:rsidRPr="00AD0E4D" w:rsidRDefault="00AD0E4D" w:rsidP="00096716">
      <w:pPr>
        <w:spacing w:after="360" w:line="240" w:lineRule="auto"/>
        <w:textAlignment w:val="top"/>
        <w:rPr>
          <w:rFonts w:ascii="Times New Roman" w:eastAsia="Times New Roman" w:hAnsi="Times New Roman" w:cs="Times New Roman"/>
          <w:color w:val="848484"/>
          <w:sz w:val="24"/>
          <w:szCs w:val="24"/>
        </w:rPr>
      </w:pPr>
      <w:r w:rsidRPr="00AD0E4D">
        <w:rPr>
          <w:rFonts w:ascii="Times New Roman" w:eastAsia="Times New Roman" w:hAnsi="Times New Roman" w:cs="Times New Roman"/>
          <w:color w:val="848484"/>
          <w:sz w:val="24"/>
          <w:szCs w:val="24"/>
        </w:rPr>
        <w:t xml:space="preserve">1. Quy chế này quy định về hoạt động của Ban quản trị </w:t>
      </w:r>
      <w:r w:rsidRPr="00096716">
        <w:rPr>
          <w:rFonts w:ascii="Times New Roman" w:eastAsia="Times New Roman" w:hAnsi="Times New Roman" w:cs="Times New Roman"/>
          <w:color w:val="848484"/>
          <w:sz w:val="24"/>
          <w:szCs w:val="24"/>
        </w:rPr>
        <w:t xml:space="preserve">Lô </w:t>
      </w:r>
      <w:r w:rsidR="007D5692">
        <w:rPr>
          <w:rFonts w:ascii="Times New Roman" w:eastAsia="Times New Roman" w:hAnsi="Times New Roman" w:cs="Times New Roman"/>
          <w:color w:val="848484"/>
          <w:sz w:val="24"/>
          <w:szCs w:val="24"/>
        </w:rPr>
        <w:t>I</w:t>
      </w:r>
      <w:r w:rsidRPr="00096716">
        <w:rPr>
          <w:rFonts w:ascii="Times New Roman" w:eastAsia="Times New Roman" w:hAnsi="Times New Roman" w:cs="Times New Roman"/>
          <w:color w:val="848484"/>
          <w:sz w:val="24"/>
          <w:szCs w:val="24"/>
        </w:rPr>
        <w:t xml:space="preserve">, </w:t>
      </w:r>
      <w:proofErr w:type="gramStart"/>
      <w:r w:rsidRPr="00AD0E4D">
        <w:rPr>
          <w:rFonts w:ascii="Times New Roman" w:eastAsia="Times New Roman" w:hAnsi="Times New Roman" w:cs="Times New Roman"/>
          <w:color w:val="848484"/>
          <w:sz w:val="24"/>
          <w:szCs w:val="24"/>
        </w:rPr>
        <w:t>chung</w:t>
      </w:r>
      <w:proofErr w:type="gramEnd"/>
      <w:r w:rsidRPr="00AD0E4D">
        <w:rPr>
          <w:rFonts w:ascii="Times New Roman" w:eastAsia="Times New Roman" w:hAnsi="Times New Roman" w:cs="Times New Roman"/>
          <w:color w:val="848484"/>
          <w:sz w:val="24"/>
          <w:szCs w:val="24"/>
        </w:rPr>
        <w:t xml:space="preserve"> </w:t>
      </w:r>
      <w:r w:rsidRPr="00096716">
        <w:rPr>
          <w:rFonts w:ascii="Times New Roman" w:eastAsia="Times New Roman" w:hAnsi="Times New Roman" w:cs="Times New Roman"/>
          <w:color w:val="848484"/>
          <w:sz w:val="24"/>
          <w:szCs w:val="24"/>
        </w:rPr>
        <w:t xml:space="preserve">cư Tây Thạnh, phường Tây Thạnh, Quận Tân Phú, thành phố Hồ Chí Minh. </w:t>
      </w:r>
      <w:r w:rsidRPr="00AD0E4D">
        <w:rPr>
          <w:rFonts w:ascii="Times New Roman" w:eastAsia="Times New Roman" w:hAnsi="Times New Roman" w:cs="Times New Roman"/>
          <w:color w:val="848484"/>
          <w:sz w:val="24"/>
          <w:szCs w:val="24"/>
        </w:rPr>
        <w:t>.</w:t>
      </w:r>
      <w:r w:rsidRPr="00AD0E4D">
        <w:rPr>
          <w:rFonts w:ascii="Times New Roman" w:eastAsia="Times New Roman" w:hAnsi="Times New Roman" w:cs="Times New Roman"/>
          <w:color w:val="848484"/>
          <w:sz w:val="24"/>
          <w:szCs w:val="24"/>
        </w:rPr>
        <w:br/>
        <w:t>2. Các thành viên Ban quản trị, tổ chức và cá nhân có quan hệ làm việc với Ban quản trị chịu sự điều chỉnh của Quy chế này.</w:t>
      </w:r>
    </w:p>
    <w:p w14:paraId="08CA8E61" w14:textId="0663FBD3" w:rsid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2.</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Mục đích ban hành Quy chế</w:t>
      </w:r>
      <w:proofErr w:type="gramStart"/>
      <w:r w:rsidRPr="00AD0E4D">
        <w:rPr>
          <w:rFonts w:ascii="Times New Roman" w:eastAsia="Times New Roman" w:hAnsi="Times New Roman" w:cs="Times New Roman"/>
          <w:color w:val="848484"/>
          <w:sz w:val="24"/>
          <w:szCs w:val="24"/>
          <w:u w:val="single"/>
        </w:rPr>
        <w:t>:</w:t>
      </w:r>
      <w:proofErr w:type="gramEnd"/>
      <w:r w:rsidRPr="00AD0E4D">
        <w:rPr>
          <w:rFonts w:ascii="Times New Roman" w:eastAsia="Times New Roman" w:hAnsi="Times New Roman" w:cs="Times New Roman"/>
          <w:color w:val="848484"/>
          <w:sz w:val="24"/>
          <w:szCs w:val="24"/>
          <w:u w:val="single"/>
        </w:rPr>
        <w:br/>
      </w:r>
      <w:r w:rsidRPr="00AD0E4D">
        <w:rPr>
          <w:rFonts w:ascii="Times New Roman" w:eastAsia="Times New Roman" w:hAnsi="Times New Roman" w:cs="Times New Roman"/>
          <w:color w:val="848484"/>
          <w:sz w:val="24"/>
          <w:szCs w:val="24"/>
        </w:rPr>
        <w:t>Việc ban hành Quy chế hoạt động của Ban quản trị nhằm đưa hoạt động của Ban quản trị đi vào nề nếp; đồng thời, quy định chức năng nhiệm vụ cụ thể của Ban quản trị, từng thành viên Ban quản trị nhằm bảo vệ quyền và lợi ích hợp pháp của các chủ sở hữ</w:t>
      </w:r>
      <w:r w:rsidRPr="00096716">
        <w:rPr>
          <w:rFonts w:ascii="Times New Roman" w:eastAsia="Times New Roman" w:hAnsi="Times New Roman" w:cs="Times New Roman"/>
          <w:color w:val="848484"/>
          <w:sz w:val="24"/>
          <w:szCs w:val="24"/>
        </w:rPr>
        <w:t xml:space="preserve">u và người sử dụng căn hộ tại lô </w:t>
      </w:r>
      <w:r w:rsidR="007D5692">
        <w:rPr>
          <w:rFonts w:ascii="Times New Roman" w:eastAsia="Times New Roman" w:hAnsi="Times New Roman" w:cs="Times New Roman"/>
          <w:color w:val="848484"/>
          <w:sz w:val="24"/>
          <w:szCs w:val="24"/>
        </w:rPr>
        <w:t>I</w:t>
      </w:r>
      <w:r w:rsidRPr="00096716">
        <w:rPr>
          <w:rFonts w:ascii="Times New Roman" w:eastAsia="Times New Roman" w:hAnsi="Times New Roman" w:cs="Times New Roman"/>
          <w:color w:val="848484"/>
          <w:sz w:val="24"/>
          <w:szCs w:val="24"/>
        </w:rPr>
        <w:t>, chung cư Tây Thạnh.</w:t>
      </w:r>
    </w:p>
    <w:p w14:paraId="5DC4E5E5" w14:textId="77777777" w:rsidR="00096716" w:rsidRPr="00AD0E4D" w:rsidRDefault="00096716" w:rsidP="00096716">
      <w:pPr>
        <w:spacing w:after="0" w:line="240" w:lineRule="auto"/>
        <w:textAlignment w:val="top"/>
        <w:rPr>
          <w:rFonts w:ascii="Times New Roman" w:eastAsia="Times New Roman" w:hAnsi="Times New Roman" w:cs="Times New Roman"/>
          <w:color w:val="848484"/>
          <w:sz w:val="24"/>
          <w:szCs w:val="24"/>
        </w:rPr>
      </w:pPr>
    </w:p>
    <w:p w14:paraId="65B4670B" w14:textId="74A9311E" w:rsidR="00AD0E4D" w:rsidRP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3.</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Tê</w:t>
      </w:r>
      <w:r w:rsidR="00560DC5" w:rsidRPr="00096716">
        <w:rPr>
          <w:rFonts w:ascii="Times New Roman" w:eastAsia="Times New Roman" w:hAnsi="Times New Roman" w:cs="Times New Roman"/>
          <w:color w:val="848484"/>
          <w:sz w:val="24"/>
          <w:szCs w:val="24"/>
          <w:u w:val="single"/>
        </w:rPr>
        <w:t xml:space="preserve">n gọi </w:t>
      </w:r>
      <w:r w:rsidRPr="00AD0E4D">
        <w:rPr>
          <w:rFonts w:ascii="Times New Roman" w:eastAsia="Times New Roman" w:hAnsi="Times New Roman" w:cs="Times New Roman"/>
          <w:color w:val="848484"/>
          <w:sz w:val="24"/>
          <w:szCs w:val="24"/>
          <w:u w:val="single"/>
        </w:rPr>
        <w:t>và địa vị pháp lý của Ban quản trị</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 xml:space="preserve">1. “Ban quản trị </w:t>
      </w:r>
      <w:r w:rsidR="00560DC5" w:rsidRPr="00096716">
        <w:rPr>
          <w:rFonts w:ascii="Times New Roman" w:eastAsia="Times New Roman" w:hAnsi="Times New Roman" w:cs="Times New Roman"/>
          <w:color w:val="848484"/>
          <w:sz w:val="24"/>
          <w:szCs w:val="24"/>
        </w:rPr>
        <w:t xml:space="preserve">lô </w:t>
      </w:r>
      <w:r w:rsidR="007D5692">
        <w:rPr>
          <w:rFonts w:ascii="Times New Roman" w:eastAsia="Times New Roman" w:hAnsi="Times New Roman" w:cs="Times New Roman"/>
          <w:color w:val="848484"/>
          <w:sz w:val="24"/>
          <w:szCs w:val="24"/>
        </w:rPr>
        <w:t>I</w:t>
      </w:r>
      <w:r w:rsidR="00560DC5" w:rsidRPr="00096716">
        <w:rPr>
          <w:rFonts w:ascii="Times New Roman" w:eastAsia="Times New Roman" w:hAnsi="Times New Roman" w:cs="Times New Roman"/>
          <w:color w:val="848484"/>
          <w:sz w:val="24"/>
          <w:szCs w:val="24"/>
        </w:rPr>
        <w:t xml:space="preserve"> chung cư Tây Thạnh</w:t>
      </w:r>
      <w:r w:rsidRPr="00AD0E4D">
        <w:rPr>
          <w:rFonts w:ascii="Times New Roman" w:eastAsia="Times New Roman" w:hAnsi="Times New Roman" w:cs="Times New Roman"/>
          <w:color w:val="848484"/>
          <w:sz w:val="24"/>
          <w:szCs w:val="24"/>
        </w:rPr>
        <w:t>” là tên gọi chính thức được sử dụng trong các tài liệu và con dấu pháp nhân của Ban quản trị. Trong Quy chế này, “B</w:t>
      </w:r>
      <w:r w:rsidRPr="00096716">
        <w:rPr>
          <w:rFonts w:ascii="Times New Roman" w:eastAsia="Times New Roman" w:hAnsi="Times New Roman" w:cs="Times New Roman"/>
          <w:color w:val="848484"/>
          <w:sz w:val="24"/>
          <w:szCs w:val="24"/>
        </w:rPr>
        <w:t xml:space="preserve">an quản trị </w:t>
      </w:r>
      <w:r w:rsidR="00560DC5" w:rsidRPr="00096716">
        <w:rPr>
          <w:rFonts w:ascii="Times New Roman" w:eastAsia="Times New Roman" w:hAnsi="Times New Roman" w:cs="Times New Roman"/>
          <w:color w:val="848484"/>
          <w:sz w:val="24"/>
          <w:szCs w:val="24"/>
        </w:rPr>
        <w:t xml:space="preserve">lô </w:t>
      </w:r>
      <w:r w:rsidR="007D5692">
        <w:rPr>
          <w:rFonts w:ascii="Times New Roman" w:eastAsia="Times New Roman" w:hAnsi="Times New Roman" w:cs="Times New Roman"/>
          <w:color w:val="848484"/>
          <w:sz w:val="24"/>
          <w:szCs w:val="24"/>
        </w:rPr>
        <w:t>I</w:t>
      </w:r>
      <w:r w:rsidR="00560DC5" w:rsidRPr="00096716">
        <w:rPr>
          <w:rFonts w:ascii="Times New Roman" w:eastAsia="Times New Roman" w:hAnsi="Times New Roman" w:cs="Times New Roman"/>
          <w:color w:val="848484"/>
          <w:sz w:val="24"/>
          <w:szCs w:val="24"/>
        </w:rPr>
        <w:t xml:space="preserve"> chung cư</w:t>
      </w:r>
      <w:r w:rsidRPr="00096716">
        <w:rPr>
          <w:rFonts w:ascii="Times New Roman" w:eastAsia="Times New Roman" w:hAnsi="Times New Roman" w:cs="Times New Roman"/>
          <w:color w:val="848484"/>
          <w:sz w:val="24"/>
          <w:szCs w:val="24"/>
        </w:rPr>
        <w:t xml:space="preserve"> Tây Thạnh</w:t>
      </w:r>
      <w:r w:rsidRPr="00AD0E4D">
        <w:rPr>
          <w:rFonts w:ascii="Times New Roman" w:eastAsia="Times New Roman" w:hAnsi="Times New Roman" w:cs="Times New Roman"/>
          <w:color w:val="848484"/>
          <w:sz w:val="24"/>
          <w:szCs w:val="24"/>
        </w:rPr>
        <w:t xml:space="preserve">” </w:t>
      </w:r>
      <w:r w:rsidR="00560DC5" w:rsidRPr="00096716">
        <w:rPr>
          <w:rFonts w:ascii="Times New Roman" w:eastAsia="Times New Roman" w:hAnsi="Times New Roman" w:cs="Times New Roman"/>
          <w:color w:val="848484"/>
          <w:sz w:val="24"/>
          <w:szCs w:val="24"/>
        </w:rPr>
        <w:t>được gọi tắt là “Ban quản trị”.</w:t>
      </w:r>
      <w:r w:rsidR="00560DC5" w:rsidRPr="00096716">
        <w:rPr>
          <w:rFonts w:ascii="Times New Roman" w:eastAsia="Times New Roman" w:hAnsi="Times New Roman" w:cs="Times New Roman"/>
          <w:color w:val="848484"/>
          <w:sz w:val="24"/>
          <w:szCs w:val="24"/>
        </w:rPr>
        <w:br/>
        <w:t>2</w:t>
      </w:r>
      <w:r w:rsidRPr="00AD0E4D">
        <w:rPr>
          <w:rFonts w:ascii="Times New Roman" w:eastAsia="Times New Roman" w:hAnsi="Times New Roman" w:cs="Times New Roman"/>
          <w:color w:val="848484"/>
          <w:sz w:val="24"/>
          <w:szCs w:val="24"/>
        </w:rPr>
        <w:t xml:space="preserve">. Ban quản trị là tổ chức có tư cách pháp nhân, có con dấu và tài khoản riêng, do Hội nghị nhà </w:t>
      </w:r>
      <w:proofErr w:type="gramStart"/>
      <w:r w:rsidRPr="00AD0E4D">
        <w:rPr>
          <w:rFonts w:ascii="Times New Roman" w:eastAsia="Times New Roman" w:hAnsi="Times New Roman" w:cs="Times New Roman"/>
          <w:color w:val="848484"/>
          <w:sz w:val="24"/>
          <w:szCs w:val="24"/>
        </w:rPr>
        <w:t>chung</w:t>
      </w:r>
      <w:proofErr w:type="gramEnd"/>
      <w:r w:rsidRPr="00AD0E4D">
        <w:rPr>
          <w:rFonts w:ascii="Times New Roman" w:eastAsia="Times New Roman" w:hAnsi="Times New Roman" w:cs="Times New Roman"/>
          <w:color w:val="848484"/>
          <w:sz w:val="24"/>
          <w:szCs w:val="24"/>
        </w:rPr>
        <w:t xml:space="preserve"> cư bầu làm đại diện, bảo vệ quyền và lợi ích hợp pháp của các chủ sở hữu và ngườ</w:t>
      </w:r>
      <w:r w:rsidR="00560DC5" w:rsidRPr="00096716">
        <w:rPr>
          <w:rFonts w:ascii="Times New Roman" w:eastAsia="Times New Roman" w:hAnsi="Times New Roman" w:cs="Times New Roman"/>
          <w:color w:val="848484"/>
          <w:sz w:val="24"/>
          <w:szCs w:val="24"/>
        </w:rPr>
        <w:t xml:space="preserve">i sử dụng căn hộ hợp pháp tại lô </w:t>
      </w:r>
      <w:r w:rsidR="007D5692">
        <w:rPr>
          <w:rFonts w:ascii="Times New Roman" w:eastAsia="Times New Roman" w:hAnsi="Times New Roman" w:cs="Times New Roman"/>
          <w:color w:val="848484"/>
          <w:sz w:val="24"/>
          <w:szCs w:val="24"/>
        </w:rPr>
        <w:t>I</w:t>
      </w:r>
      <w:r w:rsidR="00560DC5" w:rsidRPr="00096716">
        <w:rPr>
          <w:rFonts w:ascii="Times New Roman" w:eastAsia="Times New Roman" w:hAnsi="Times New Roman" w:cs="Times New Roman"/>
          <w:color w:val="848484"/>
          <w:sz w:val="24"/>
          <w:szCs w:val="24"/>
        </w:rPr>
        <w:t xml:space="preserve"> chung cư Tây Thạnh</w:t>
      </w:r>
      <w:r w:rsidR="00560DC5" w:rsidRPr="00096716">
        <w:rPr>
          <w:rFonts w:ascii="Times New Roman" w:eastAsia="Times New Roman" w:hAnsi="Times New Roman" w:cs="Times New Roman"/>
          <w:color w:val="848484"/>
          <w:sz w:val="24"/>
          <w:szCs w:val="24"/>
        </w:rPr>
        <w:br/>
        <w:t>3.</w:t>
      </w:r>
      <w:r w:rsidRPr="00AD0E4D">
        <w:rPr>
          <w:rFonts w:ascii="Times New Roman" w:eastAsia="Times New Roman" w:hAnsi="Times New Roman" w:cs="Times New Roman"/>
          <w:color w:val="848484"/>
          <w:sz w:val="24"/>
          <w:szCs w:val="24"/>
        </w:rPr>
        <w:t xml:space="preserve"> Ban quản trị có các quyền và nghĩa vụ theo quy định pháp luật, theo nghị quyết của Hội nghị nhà c</w:t>
      </w:r>
      <w:r w:rsidR="00560DC5" w:rsidRPr="00096716">
        <w:rPr>
          <w:rFonts w:ascii="Times New Roman" w:eastAsia="Times New Roman" w:hAnsi="Times New Roman" w:cs="Times New Roman"/>
          <w:color w:val="848484"/>
          <w:sz w:val="24"/>
          <w:szCs w:val="24"/>
        </w:rPr>
        <w:t xml:space="preserve">hung </w:t>
      </w:r>
      <w:proofErr w:type="gramStart"/>
      <w:r w:rsidR="00560DC5" w:rsidRPr="00096716">
        <w:rPr>
          <w:rFonts w:ascii="Times New Roman" w:eastAsia="Times New Roman" w:hAnsi="Times New Roman" w:cs="Times New Roman"/>
          <w:color w:val="848484"/>
          <w:sz w:val="24"/>
          <w:szCs w:val="24"/>
        </w:rPr>
        <w:t>cư  và</w:t>
      </w:r>
      <w:proofErr w:type="gramEnd"/>
      <w:r w:rsidR="00560DC5" w:rsidRPr="00096716">
        <w:rPr>
          <w:rFonts w:ascii="Times New Roman" w:eastAsia="Times New Roman" w:hAnsi="Times New Roman" w:cs="Times New Roman"/>
          <w:color w:val="848484"/>
          <w:sz w:val="24"/>
          <w:szCs w:val="24"/>
        </w:rPr>
        <w:t xml:space="preserve"> </w:t>
      </w:r>
      <w:r w:rsidRPr="00AD0E4D">
        <w:rPr>
          <w:rFonts w:ascii="Times New Roman" w:eastAsia="Times New Roman" w:hAnsi="Times New Roman" w:cs="Times New Roman"/>
          <w:color w:val="848484"/>
          <w:sz w:val="24"/>
          <w:szCs w:val="24"/>
        </w:rPr>
        <w:t>Quy chế này, chịu trách nhiệm trước Hội nghị nhà chung cư và trước pháp luật về hoạt động của mình.</w:t>
      </w:r>
    </w:p>
    <w:p w14:paraId="54E1FD91" w14:textId="0CD187A2" w:rsidR="00096716"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4.</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Mô hình hoạt động và số lượng thành viên Ban quản trị</w:t>
      </w:r>
      <w:proofErr w:type="gramStart"/>
      <w:r w:rsidRPr="00AD0E4D">
        <w:rPr>
          <w:rFonts w:ascii="Times New Roman" w:eastAsia="Times New Roman" w:hAnsi="Times New Roman" w:cs="Times New Roman"/>
          <w:color w:val="848484"/>
          <w:sz w:val="24"/>
          <w:szCs w:val="24"/>
          <w:u w:val="single"/>
        </w:rPr>
        <w:t>:</w:t>
      </w:r>
      <w:proofErr w:type="gramEnd"/>
      <w:r w:rsidRPr="00AD0E4D">
        <w:rPr>
          <w:rFonts w:ascii="Times New Roman" w:eastAsia="Times New Roman" w:hAnsi="Times New Roman" w:cs="Times New Roman"/>
          <w:color w:val="848484"/>
          <w:sz w:val="24"/>
          <w:szCs w:val="24"/>
          <w:u w:val="single"/>
        </w:rPr>
        <w:br/>
      </w:r>
      <w:r w:rsidRPr="00AD0E4D">
        <w:rPr>
          <w:rFonts w:ascii="Times New Roman" w:eastAsia="Times New Roman" w:hAnsi="Times New Roman" w:cs="Times New Roman"/>
          <w:color w:val="848484"/>
          <w:sz w:val="24"/>
          <w:szCs w:val="24"/>
        </w:rPr>
        <w:t xml:space="preserve">1. Ban quản trị hoạt động theo mô hình Hội đồng quản trị của Công ty cổ phần theo quy định của </w:t>
      </w:r>
      <w:r w:rsidRPr="00AD0E4D">
        <w:rPr>
          <w:rFonts w:ascii="Times New Roman" w:eastAsia="Times New Roman" w:hAnsi="Times New Roman" w:cs="Times New Roman"/>
          <w:color w:val="848484"/>
          <w:sz w:val="24"/>
          <w:szCs w:val="24"/>
        </w:rPr>
        <w:lastRenderedPageBreak/>
        <w:t xml:space="preserve">văn bản pháp luật </w:t>
      </w:r>
      <w:r w:rsidR="00560DC5" w:rsidRPr="00096716">
        <w:rPr>
          <w:rFonts w:ascii="Times New Roman" w:eastAsia="Times New Roman" w:hAnsi="Times New Roman" w:cs="Times New Roman"/>
          <w:color w:val="848484"/>
          <w:sz w:val="24"/>
          <w:szCs w:val="24"/>
        </w:rPr>
        <w:t>hiện hành.</w:t>
      </w:r>
      <w:r w:rsidR="00560DC5" w:rsidRPr="00096716">
        <w:rPr>
          <w:rFonts w:ascii="Times New Roman" w:eastAsia="Times New Roman" w:hAnsi="Times New Roman" w:cs="Times New Roman"/>
          <w:color w:val="848484"/>
          <w:sz w:val="24"/>
          <w:szCs w:val="24"/>
        </w:rPr>
        <w:br/>
        <w:t>2. Ban quản trị có 0</w:t>
      </w:r>
      <w:r w:rsidR="008052BA">
        <w:rPr>
          <w:rFonts w:ascii="Times New Roman" w:eastAsia="Times New Roman" w:hAnsi="Times New Roman" w:cs="Times New Roman"/>
          <w:color w:val="848484"/>
          <w:sz w:val="24"/>
          <w:szCs w:val="24"/>
        </w:rPr>
        <w:t xml:space="preserve">3 </w:t>
      </w:r>
      <w:r w:rsidR="00560DC5" w:rsidRPr="00096716">
        <w:rPr>
          <w:rFonts w:ascii="Times New Roman" w:eastAsia="Times New Roman" w:hAnsi="Times New Roman" w:cs="Times New Roman"/>
          <w:color w:val="848484"/>
          <w:sz w:val="24"/>
          <w:szCs w:val="24"/>
        </w:rPr>
        <w:t>(</w:t>
      </w:r>
      <w:r w:rsidR="008052BA">
        <w:rPr>
          <w:rFonts w:ascii="Times New Roman" w:eastAsia="Times New Roman" w:hAnsi="Times New Roman" w:cs="Times New Roman"/>
          <w:color w:val="848484"/>
          <w:sz w:val="24"/>
          <w:szCs w:val="24"/>
        </w:rPr>
        <w:t>ba</w:t>
      </w:r>
      <w:r w:rsidRPr="00AD0E4D">
        <w:rPr>
          <w:rFonts w:ascii="Times New Roman" w:eastAsia="Times New Roman" w:hAnsi="Times New Roman" w:cs="Times New Roman"/>
          <w:color w:val="848484"/>
          <w:sz w:val="24"/>
          <w:szCs w:val="24"/>
        </w:rPr>
        <w:t>) thành viên, trong đó có 01 (một) Trưởng ban, 0</w:t>
      </w:r>
      <w:r w:rsidR="006A4458">
        <w:rPr>
          <w:rFonts w:ascii="Times New Roman" w:eastAsia="Times New Roman" w:hAnsi="Times New Roman" w:cs="Times New Roman"/>
          <w:color w:val="848484"/>
          <w:sz w:val="24"/>
          <w:szCs w:val="24"/>
        </w:rPr>
        <w:t>2</w:t>
      </w:r>
      <w:r w:rsidRPr="00AD0E4D">
        <w:rPr>
          <w:rFonts w:ascii="Times New Roman" w:eastAsia="Times New Roman" w:hAnsi="Times New Roman" w:cs="Times New Roman"/>
          <w:color w:val="848484"/>
          <w:sz w:val="24"/>
          <w:szCs w:val="24"/>
        </w:rPr>
        <w:t xml:space="preserve"> (hai) Uỷ viên.</w:t>
      </w:r>
      <w:r w:rsidRPr="00AD0E4D">
        <w:rPr>
          <w:rFonts w:ascii="Times New Roman" w:eastAsia="Times New Roman" w:hAnsi="Times New Roman" w:cs="Times New Roman"/>
          <w:color w:val="848484"/>
          <w:sz w:val="24"/>
          <w:szCs w:val="24"/>
        </w:rPr>
        <w:br/>
        <w:t xml:space="preserve">3. Ban quản trị có nhiệm kỳ tối đa là 03 (ba) năm tính từ thời điểm được cơ quan nhà nước có thẩm quyền công nhận và có thể được bầu lại không hạn chế số lượng nhiệm kỳ tại hội nghị nhà </w:t>
      </w:r>
      <w:proofErr w:type="gramStart"/>
      <w:r w:rsidRPr="00AD0E4D">
        <w:rPr>
          <w:rFonts w:ascii="Times New Roman" w:eastAsia="Times New Roman" w:hAnsi="Times New Roman" w:cs="Times New Roman"/>
          <w:color w:val="848484"/>
          <w:sz w:val="24"/>
          <w:szCs w:val="24"/>
        </w:rPr>
        <w:t>chung</w:t>
      </w:r>
      <w:proofErr w:type="gramEnd"/>
      <w:r w:rsidRPr="00AD0E4D">
        <w:rPr>
          <w:rFonts w:ascii="Times New Roman" w:eastAsia="Times New Roman" w:hAnsi="Times New Roman" w:cs="Times New Roman"/>
          <w:color w:val="848484"/>
          <w:sz w:val="24"/>
          <w:szCs w:val="24"/>
        </w:rPr>
        <w:t xml:space="preserve"> cư thường niên của năm cuối nhiệm kỳ. Trường hợp Ban quản trị hết nhiệm kỳ mà hội nghị nhà chung cư thường niên của năm cuối nhiệm kỳ chưa bầu được Ban quản trị cho nhiệm kỳ mới, thì Ban quản trị đã hết nhiệm kỳ được xem là được bầu lại cho nhiệm kỳ mới và tiếp tục đảm nhiệm công việc cho tới khi hội nghị nhà chung cư bầu được Ban quản trị thay thế.</w:t>
      </w:r>
      <w:r w:rsidRPr="00AD0E4D">
        <w:rPr>
          <w:rFonts w:ascii="Times New Roman" w:eastAsia="Times New Roman" w:hAnsi="Times New Roman" w:cs="Times New Roman"/>
          <w:color w:val="848484"/>
          <w:sz w:val="24"/>
          <w:szCs w:val="24"/>
        </w:rPr>
        <w:br/>
        <w:t>4. Nhiệm kỳ của thành viên Ban quản trị tương ứng với nhiệm kỳ của Ban quản trị và có thể chấm dứt sớm hơn trong trường hợp bị miễn nhiệm, bãi miễn tư cách thành viên.</w:t>
      </w:r>
    </w:p>
    <w:p w14:paraId="7CC98514" w14:textId="7B0DE703" w:rsidR="0028011D" w:rsidRPr="00096716" w:rsidRDefault="00AD0E4D" w:rsidP="00096716">
      <w:pPr>
        <w:spacing w:after="0" w:line="240" w:lineRule="auto"/>
        <w:textAlignment w:val="top"/>
        <w:rPr>
          <w:rFonts w:ascii="Times New Roman" w:eastAsia="Times New Roman" w:hAnsi="Times New Roman" w:cs="Times New Roman"/>
          <w:color w:val="848484"/>
          <w:sz w:val="24"/>
          <w:szCs w:val="24"/>
        </w:rPr>
      </w:pPr>
      <w:r w:rsidRPr="00AD0E4D">
        <w:rPr>
          <w:rFonts w:ascii="Times New Roman" w:eastAsia="Times New Roman" w:hAnsi="Times New Roman" w:cs="Times New Roman"/>
          <w:color w:val="848484"/>
          <w:sz w:val="24"/>
          <w:szCs w:val="24"/>
        </w:rPr>
        <w:br/>
      </w:r>
      <w:proofErr w:type="gramStart"/>
      <w:r w:rsidRPr="00096716">
        <w:rPr>
          <w:rFonts w:ascii="Times New Roman" w:eastAsia="Times New Roman" w:hAnsi="Times New Roman" w:cs="Times New Roman"/>
          <w:b/>
          <w:bCs/>
          <w:color w:val="848484"/>
          <w:sz w:val="24"/>
          <w:szCs w:val="24"/>
        </w:rPr>
        <w:t>Điều 5.</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Trách nhiệm và quyền hạn của Ban quản trị</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 xml:space="preserve">1. Nhận bàn giao, lưu trữ, quản lý hồ sơ nhà chung cư </w:t>
      </w:r>
      <w:r w:rsidRPr="00AD0E4D">
        <w:rPr>
          <w:rFonts w:ascii="Times New Roman" w:eastAsia="Times New Roman" w:hAnsi="Times New Roman" w:cs="Times New Roman"/>
          <w:color w:val="848484"/>
          <w:sz w:val="24"/>
          <w:szCs w:val="24"/>
        </w:rPr>
        <w:br/>
        <w:t>2. Chuẩn bị các nội dung và tổ chức họp hội nghị nhà chung cư theo quy định; thông báo công khai nội dung hợp đồng quản lý vận hành và hợp đồng bảo trì đã ký kết tại hội nghị nhà chung cư</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3. Báo cáo kết quả hoạt động, thu, chi tài chính của Ban quản trị, kết quả công việc bảo trì và việc thu, chi kinh phí bảo trì phần sở hữu chung của nhà chung cư để hội nghị nhà chung cư kiểm tra, giám sát, thông qua theo quy định</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4. Thay mặt chủ sở hữu để thực hiện các quyền đối với phần sở hữu chung của nhà chung cư theo quy định pháp luật; không được kích động người khác gây mất trật tự, an ninh tại khu vực nhà chung cư</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 xml:space="preserve">5. Chấp hành đúng Quy chế hoạt động, Quy chế </w:t>
      </w:r>
      <w:proofErr w:type="gramStart"/>
      <w:r w:rsidRPr="00AD0E4D">
        <w:rPr>
          <w:rFonts w:ascii="Times New Roman" w:eastAsia="Times New Roman" w:hAnsi="Times New Roman" w:cs="Times New Roman"/>
          <w:color w:val="848484"/>
          <w:sz w:val="24"/>
          <w:szCs w:val="24"/>
        </w:rPr>
        <w:t>thu</w:t>
      </w:r>
      <w:proofErr w:type="gramEnd"/>
      <w:r w:rsidRPr="00AD0E4D">
        <w:rPr>
          <w:rFonts w:ascii="Times New Roman" w:eastAsia="Times New Roman" w:hAnsi="Times New Roman" w:cs="Times New Roman"/>
          <w:color w:val="848484"/>
          <w:sz w:val="24"/>
          <w:szCs w:val="24"/>
        </w:rPr>
        <w:t xml:space="preserve">, chi tài chính của Ban quản trị đã được Hội nghị nhà chung cư thông qua, không được tự bãi miễn hoặc bổ sung thành viên Ban </w:t>
      </w:r>
      <w:r w:rsidR="00A93CF6">
        <w:rPr>
          <w:rFonts w:ascii="Times New Roman" w:eastAsia="Times New Roman" w:hAnsi="Times New Roman" w:cs="Times New Roman"/>
          <w:color w:val="848484"/>
          <w:sz w:val="24"/>
          <w:szCs w:val="24"/>
        </w:rPr>
        <w:t xml:space="preserve">quản trị </w:t>
      </w:r>
      <w:r w:rsidR="00481B95">
        <w:rPr>
          <w:rFonts w:ascii="Times New Roman" w:eastAsia="Times New Roman" w:hAnsi="Times New Roman" w:cs="Times New Roman"/>
          <w:color w:val="848484"/>
          <w:sz w:val="24"/>
          <w:szCs w:val="24"/>
        </w:rPr>
        <w:t xml:space="preserve">khi chưa thông </w:t>
      </w:r>
      <w:r w:rsidR="009978C1">
        <w:rPr>
          <w:rFonts w:ascii="Times New Roman" w:eastAsia="Times New Roman" w:hAnsi="Times New Roman" w:cs="Times New Roman"/>
          <w:color w:val="848484"/>
          <w:sz w:val="24"/>
          <w:szCs w:val="24"/>
        </w:rPr>
        <w:t>qua hội nghị nhân dân.</w:t>
      </w:r>
      <w:r w:rsidRPr="00AD0E4D">
        <w:rPr>
          <w:rFonts w:ascii="Times New Roman" w:eastAsia="Times New Roman" w:hAnsi="Times New Roman" w:cs="Times New Roman"/>
          <w:color w:val="848484"/>
          <w:sz w:val="24"/>
          <w:szCs w:val="24"/>
        </w:rPr>
        <w:br/>
        <w:t>6. Đôn đốc, nhắc nhở các chủ sở hữu, người sử dụng nhà chung cư trong việc thực hiện nội quy, quy chế quản lý, sử dụng nhà chung cư</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7. Đề nghị Hội nghị nhà chung cư thông qua mức giá dịch vụ quản lý vận hành nhà chung cư</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 xml:space="preserve">8. Ký hợp đồng cung cấp dịch vụ quản lý vận hành nhà </w:t>
      </w:r>
      <w:proofErr w:type="gramStart"/>
      <w:r w:rsidRPr="00AD0E4D">
        <w:rPr>
          <w:rFonts w:ascii="Times New Roman" w:eastAsia="Times New Roman" w:hAnsi="Times New Roman" w:cs="Times New Roman"/>
          <w:color w:val="848484"/>
          <w:sz w:val="24"/>
          <w:szCs w:val="24"/>
        </w:rPr>
        <w:t>chung</w:t>
      </w:r>
      <w:proofErr w:type="gramEnd"/>
      <w:r w:rsidRPr="00AD0E4D">
        <w:rPr>
          <w:rFonts w:ascii="Times New Roman" w:eastAsia="Times New Roman" w:hAnsi="Times New Roman" w:cs="Times New Roman"/>
          <w:color w:val="848484"/>
          <w:sz w:val="24"/>
          <w:szCs w:val="24"/>
        </w:rPr>
        <w:t xml:space="preserve"> cư với đơn vị có chức năng, năng lực quản lý vận hành nhà chung cư sau khi đã được Hội nghị nhà chung cư lựa chọn.</w:t>
      </w:r>
      <w:r w:rsidRPr="00AD0E4D">
        <w:rPr>
          <w:rFonts w:ascii="Times New Roman" w:eastAsia="Times New Roman" w:hAnsi="Times New Roman" w:cs="Times New Roman"/>
          <w:color w:val="848484"/>
          <w:sz w:val="24"/>
          <w:szCs w:val="24"/>
        </w:rPr>
        <w:br/>
        <w:t xml:space="preserve">9. Ký kết hợp đồng với đơn vị có năng lực bảo trì nhà ở </w:t>
      </w:r>
      <w:proofErr w:type="gramStart"/>
      <w:r w:rsidRPr="00AD0E4D">
        <w:rPr>
          <w:rFonts w:ascii="Times New Roman" w:eastAsia="Times New Roman" w:hAnsi="Times New Roman" w:cs="Times New Roman"/>
          <w:color w:val="848484"/>
          <w:sz w:val="24"/>
          <w:szCs w:val="24"/>
        </w:rPr>
        <w:t>theo</w:t>
      </w:r>
      <w:proofErr w:type="gramEnd"/>
      <w:r w:rsidRPr="00AD0E4D">
        <w:rPr>
          <w:rFonts w:ascii="Times New Roman" w:eastAsia="Times New Roman" w:hAnsi="Times New Roman" w:cs="Times New Roman"/>
          <w:color w:val="848484"/>
          <w:sz w:val="24"/>
          <w:szCs w:val="24"/>
        </w:rPr>
        <w:t xml:space="preserve"> quy định của pháp luật về xây dựng để bảo trì phần sở hữu chung của nhà chung cư và giám sát hoạt động bảo trì. </w:t>
      </w:r>
    </w:p>
    <w:p w14:paraId="5A035590" w14:textId="79C13118" w:rsidR="00AD0E4D" w:rsidRDefault="00AD0E4D" w:rsidP="00096716">
      <w:pPr>
        <w:spacing w:after="0" w:line="240" w:lineRule="auto"/>
        <w:textAlignment w:val="top"/>
        <w:rPr>
          <w:rFonts w:ascii="Times New Roman" w:eastAsia="Times New Roman" w:hAnsi="Times New Roman" w:cs="Times New Roman"/>
          <w:color w:val="848484"/>
          <w:sz w:val="24"/>
          <w:szCs w:val="24"/>
        </w:rPr>
      </w:pPr>
      <w:r w:rsidRPr="00AD0E4D">
        <w:rPr>
          <w:rFonts w:ascii="Times New Roman" w:eastAsia="Times New Roman" w:hAnsi="Times New Roman" w:cs="Times New Roman"/>
          <w:color w:val="848484"/>
          <w:sz w:val="24"/>
          <w:szCs w:val="24"/>
        </w:rPr>
        <w:t>10. Thu thập, tổng hợp ý kiến, kiến nghị của người sử dụng nhà chung cư về việc quản lý, sử dụng và cung cấp các dịch vụ nhà chung cư để phối hợp với cơ quan chức năng, tổ chức, cá nhân có liên quan xem xét, giải quyết</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11. Phối hợp với chính quyền địa phương, tổ dân phố trong việc xây dựng nếp sống văn minh, giữ gìn trật tự, an toàn xã hội trong nhà chung cư</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12. Được hưởng thù lao trách nhiệm và các chi phí hợp lý khác theo quyết định của Hội nghị nhà chung cư</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13. Thành viên Ban quản trị nếu vi phạm Quy chế hoạt động và thu, chi tài chính của Ban quản trị và vi phạm các quy định của pháp luật nhà ở thì tùy theo mức độ vi phạm có thể bị bãi miễn, thay thế, bị truy cứu trách nhiệm hình sự và phải bồi thường thiệt hại theo quy định của pháp luật</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14. Tuân thủ các quy chế, nghị quyết do Hội nghị nhà chung cư ban hành không trái với quy định pháp luật</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 xml:space="preserve">15. Tham dự và nêu ý kiến tại các cuộc họp của cơ quan, tổ chức do Hội nghị nhà chung cư </w:t>
      </w:r>
      <w:r w:rsidRPr="00AD0E4D">
        <w:rPr>
          <w:rFonts w:ascii="Times New Roman" w:eastAsia="Times New Roman" w:hAnsi="Times New Roman" w:cs="Times New Roman"/>
          <w:color w:val="848484"/>
          <w:sz w:val="24"/>
          <w:szCs w:val="24"/>
        </w:rPr>
        <w:lastRenderedPageBreak/>
        <w:t xml:space="preserve">thành lập ra, hoặc các cơ </w:t>
      </w:r>
      <w:r w:rsidR="0028011D" w:rsidRPr="00096716">
        <w:rPr>
          <w:rFonts w:ascii="Times New Roman" w:eastAsia="Times New Roman" w:hAnsi="Times New Roman" w:cs="Times New Roman"/>
          <w:color w:val="848484"/>
          <w:sz w:val="24"/>
          <w:szCs w:val="24"/>
        </w:rPr>
        <w:t xml:space="preserve">quan, tổ chức có liên quan tới lô </w:t>
      </w:r>
      <w:r w:rsidR="00203E90">
        <w:rPr>
          <w:rFonts w:ascii="Times New Roman" w:eastAsia="Times New Roman" w:hAnsi="Times New Roman" w:cs="Times New Roman"/>
          <w:color w:val="848484"/>
          <w:sz w:val="24"/>
          <w:szCs w:val="24"/>
        </w:rPr>
        <w:t>I</w:t>
      </w:r>
      <w:r w:rsidR="0028011D" w:rsidRPr="00096716">
        <w:rPr>
          <w:rFonts w:ascii="Times New Roman" w:eastAsia="Times New Roman" w:hAnsi="Times New Roman" w:cs="Times New Roman"/>
          <w:color w:val="848484"/>
          <w:sz w:val="24"/>
          <w:szCs w:val="24"/>
        </w:rPr>
        <w:t xml:space="preserve"> chung cư Tây Thạnh</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 xml:space="preserve">16. Các quyền và trách nhiệm khác </w:t>
      </w:r>
      <w:proofErr w:type="gramStart"/>
      <w:r w:rsidRPr="00AD0E4D">
        <w:rPr>
          <w:rFonts w:ascii="Times New Roman" w:eastAsia="Times New Roman" w:hAnsi="Times New Roman" w:cs="Times New Roman"/>
          <w:color w:val="848484"/>
          <w:sz w:val="24"/>
          <w:szCs w:val="24"/>
        </w:rPr>
        <w:t>theo</w:t>
      </w:r>
      <w:proofErr w:type="gramEnd"/>
      <w:r w:rsidRPr="00AD0E4D">
        <w:rPr>
          <w:rFonts w:ascii="Times New Roman" w:eastAsia="Times New Roman" w:hAnsi="Times New Roman" w:cs="Times New Roman"/>
          <w:color w:val="848484"/>
          <w:sz w:val="24"/>
          <w:szCs w:val="24"/>
        </w:rPr>
        <w:t xml:space="preserve"> quy định pháp luật.</w:t>
      </w:r>
      <w:r w:rsidRPr="00AD0E4D">
        <w:rPr>
          <w:rFonts w:ascii="Times New Roman" w:eastAsia="Times New Roman" w:hAnsi="Times New Roman" w:cs="Times New Roman"/>
          <w:color w:val="848484"/>
          <w:sz w:val="24"/>
          <w:szCs w:val="24"/>
        </w:rPr>
        <w:br/>
      </w:r>
      <w:proofErr w:type="gramStart"/>
      <w:r w:rsidRPr="00AD0E4D">
        <w:rPr>
          <w:rFonts w:ascii="Times New Roman" w:eastAsia="Times New Roman" w:hAnsi="Times New Roman" w:cs="Times New Roman"/>
          <w:color w:val="848484"/>
          <w:sz w:val="24"/>
          <w:szCs w:val="24"/>
        </w:rPr>
        <w:t>Điều 6.</w:t>
      </w:r>
      <w:proofErr w:type="gramEnd"/>
      <w:r w:rsidRPr="00AD0E4D">
        <w:rPr>
          <w:rFonts w:ascii="Times New Roman" w:eastAsia="Times New Roman" w:hAnsi="Times New Roman" w:cs="Times New Roman"/>
          <w:color w:val="848484"/>
          <w:sz w:val="24"/>
          <w:szCs w:val="24"/>
        </w:rPr>
        <w:t xml:space="preserve"> </w:t>
      </w:r>
      <w:r w:rsidRPr="00AD0E4D">
        <w:rPr>
          <w:rFonts w:ascii="Times New Roman" w:eastAsia="Times New Roman" w:hAnsi="Times New Roman" w:cs="Times New Roman"/>
          <w:color w:val="848484"/>
          <w:sz w:val="24"/>
          <w:szCs w:val="24"/>
          <w:u w:val="single"/>
        </w:rPr>
        <w:t>Trách nhiệm của từng thành viên Ban quản trị:</w:t>
      </w:r>
      <w:r w:rsidRPr="00AD0E4D">
        <w:rPr>
          <w:rFonts w:ascii="Times New Roman" w:eastAsia="Times New Roman" w:hAnsi="Times New Roman" w:cs="Times New Roman"/>
          <w:color w:val="848484"/>
          <w:sz w:val="24"/>
          <w:szCs w:val="24"/>
          <w:u w:val="single"/>
        </w:rPr>
        <w:br/>
      </w:r>
      <w:r w:rsidRPr="00AD0E4D">
        <w:rPr>
          <w:rFonts w:ascii="Times New Roman" w:eastAsia="Times New Roman" w:hAnsi="Times New Roman" w:cs="Times New Roman"/>
          <w:color w:val="848484"/>
          <w:sz w:val="24"/>
          <w:szCs w:val="24"/>
        </w:rPr>
        <w:t>1. Các thành viên trong Ban quản trị đều có chung các quyền và trách nhiệm sau:</w:t>
      </w:r>
      <w:r w:rsidRPr="00AD0E4D">
        <w:rPr>
          <w:rFonts w:ascii="Times New Roman" w:eastAsia="Times New Roman" w:hAnsi="Times New Roman" w:cs="Times New Roman"/>
          <w:color w:val="848484"/>
          <w:sz w:val="24"/>
          <w:szCs w:val="24"/>
        </w:rPr>
        <w:br/>
        <w:t>a. Tham gia dự thảo nội dung các cuộc họp của Ban quản trị để đưa ra thảo luận tại cuộc họp Ban quản trị;</w:t>
      </w:r>
      <w:r w:rsidRPr="00AD0E4D">
        <w:rPr>
          <w:rFonts w:ascii="Times New Roman" w:eastAsia="Times New Roman" w:hAnsi="Times New Roman" w:cs="Times New Roman"/>
          <w:color w:val="848484"/>
          <w:sz w:val="24"/>
          <w:szCs w:val="24"/>
        </w:rPr>
        <w:br/>
        <w:t>b. Tham dự các phiên họp của Ban quản trị, thảo luận và biểu quyết các vấn đề thuộc nội dung phiên họp; chịu trách nhiệm cá nhân trước pháp luật, trước Hội nghị chung cư về những ý kiến của mình;</w:t>
      </w:r>
      <w:r w:rsidRPr="00AD0E4D">
        <w:rPr>
          <w:rFonts w:ascii="Times New Roman" w:eastAsia="Times New Roman" w:hAnsi="Times New Roman" w:cs="Times New Roman"/>
          <w:color w:val="848484"/>
          <w:sz w:val="24"/>
          <w:szCs w:val="24"/>
        </w:rPr>
        <w:br/>
        <w:t>c. Tiếp nhận ý kiến phản ánh, đóng góp của cư dân trong chung cư về các công tác quản lý, vận hành, công tác đảm bảo an ninh trật tự, vệ sinh … để phối hợp với đơn vị quản lý vận hành hoặc các cơ quan chức năng cảnh sát khu vực, quản lý đô thị … giải quyết nếu cần;</w:t>
      </w:r>
      <w:r w:rsidRPr="00AD0E4D">
        <w:rPr>
          <w:rFonts w:ascii="Times New Roman" w:eastAsia="Times New Roman" w:hAnsi="Times New Roman" w:cs="Times New Roman"/>
          <w:color w:val="848484"/>
          <w:sz w:val="24"/>
          <w:szCs w:val="24"/>
        </w:rPr>
        <w:br/>
        <w:t>d. Nghiên cứu, đánh giá tình hình, kết quả hoạt động của Ban quản trị và đóng góp vào việc xây dựng phương hướng, kế hoạch hoạt động của Ban quản trị trong từng thời kỳ.</w:t>
      </w:r>
      <w:r w:rsidRPr="00AD0E4D">
        <w:rPr>
          <w:rFonts w:ascii="Times New Roman" w:eastAsia="Times New Roman" w:hAnsi="Times New Roman" w:cs="Times New Roman"/>
          <w:color w:val="848484"/>
          <w:sz w:val="24"/>
          <w:szCs w:val="24"/>
        </w:rPr>
        <w:br/>
        <w:t>e. Không được phép uỷ quyền cho những người không phải là thành viên Ban quản trị thực hiện nhiệm vụ, quyền hạn của mình.</w:t>
      </w:r>
      <w:r w:rsidRPr="00AD0E4D">
        <w:rPr>
          <w:rFonts w:ascii="Times New Roman" w:eastAsia="Times New Roman" w:hAnsi="Times New Roman" w:cs="Times New Roman"/>
          <w:color w:val="848484"/>
          <w:sz w:val="24"/>
          <w:szCs w:val="24"/>
        </w:rPr>
        <w:br/>
        <w:t>2. Nhiệm vụ và quyền hạn của Trưởng ban quản trị (“Trưởng ban”):</w:t>
      </w:r>
      <w:r w:rsidRPr="00AD0E4D">
        <w:rPr>
          <w:rFonts w:ascii="Times New Roman" w:eastAsia="Times New Roman" w:hAnsi="Times New Roman" w:cs="Times New Roman"/>
          <w:color w:val="848484"/>
          <w:sz w:val="24"/>
          <w:szCs w:val="24"/>
        </w:rPr>
        <w:br/>
        <w:t>a. Quản lý, chỉ đạo toàn bộ hoạt động của Ban quản trị;</w:t>
      </w:r>
      <w:r w:rsidRPr="00AD0E4D">
        <w:rPr>
          <w:rFonts w:ascii="Times New Roman" w:eastAsia="Times New Roman" w:hAnsi="Times New Roman" w:cs="Times New Roman"/>
          <w:color w:val="848484"/>
          <w:sz w:val="24"/>
          <w:szCs w:val="24"/>
        </w:rPr>
        <w:br/>
        <w:t>b. Là người phát ngôn chính thức của Ban quản trị;</w:t>
      </w:r>
      <w:r w:rsidRPr="00AD0E4D">
        <w:rPr>
          <w:rFonts w:ascii="Times New Roman" w:eastAsia="Times New Roman" w:hAnsi="Times New Roman" w:cs="Times New Roman"/>
          <w:color w:val="848484"/>
          <w:sz w:val="24"/>
          <w:szCs w:val="24"/>
        </w:rPr>
        <w:br/>
        <w:t>c. Ký các văn bản, hợp đồng nhân danh Ban quản trị;</w:t>
      </w:r>
      <w:r w:rsidRPr="00AD0E4D">
        <w:rPr>
          <w:rFonts w:ascii="Times New Roman" w:eastAsia="Times New Roman" w:hAnsi="Times New Roman" w:cs="Times New Roman"/>
          <w:color w:val="848484"/>
          <w:sz w:val="24"/>
          <w:szCs w:val="24"/>
        </w:rPr>
        <w:br/>
        <w:t>d. Chuẩn bị nội dung chương trình, điều khiển các phiên họp để thảo luận và biểu quyết các vấn đề thuộc nhiệm vụ, quyền hạn của Ban quản trị;</w:t>
      </w:r>
      <w:r w:rsidRPr="00AD0E4D">
        <w:rPr>
          <w:rFonts w:ascii="Times New Roman" w:eastAsia="Times New Roman" w:hAnsi="Times New Roman" w:cs="Times New Roman"/>
          <w:color w:val="848484"/>
          <w:sz w:val="24"/>
          <w:szCs w:val="24"/>
        </w:rPr>
        <w:br/>
        <w:t>e. Ra quyết định cuối cùng trong trường hợp tỷ lệ b</w:t>
      </w:r>
      <w:r w:rsidR="0028011D" w:rsidRPr="00096716">
        <w:rPr>
          <w:rFonts w:ascii="Times New Roman" w:eastAsia="Times New Roman" w:hAnsi="Times New Roman" w:cs="Times New Roman"/>
          <w:color w:val="848484"/>
          <w:sz w:val="24"/>
          <w:szCs w:val="24"/>
        </w:rPr>
        <w:t xml:space="preserve">iểu quyết tán thành đạt 50%, </w:t>
      </w:r>
      <w:r w:rsidRPr="00AD0E4D">
        <w:rPr>
          <w:rFonts w:ascii="Times New Roman" w:eastAsia="Times New Roman" w:hAnsi="Times New Roman" w:cs="Times New Roman"/>
          <w:color w:val="848484"/>
          <w:sz w:val="24"/>
          <w:szCs w:val="24"/>
        </w:rPr>
        <w:t>;</w:t>
      </w:r>
      <w:r w:rsidRPr="00AD0E4D">
        <w:rPr>
          <w:rFonts w:ascii="Times New Roman" w:eastAsia="Times New Roman" w:hAnsi="Times New Roman" w:cs="Times New Roman"/>
          <w:color w:val="848484"/>
          <w:sz w:val="24"/>
          <w:szCs w:val="24"/>
        </w:rPr>
        <w:br/>
        <w:t>f. Phân công và phân công lại nhiệm vụ, quyền hạn cho các Phó ban quản trị (“Phó ban”) và Uỷ viên Ban quản trị (“Uỷ viên”).</w:t>
      </w:r>
      <w:r w:rsidRPr="00AD0E4D">
        <w:rPr>
          <w:rFonts w:ascii="Times New Roman" w:eastAsia="Times New Roman" w:hAnsi="Times New Roman" w:cs="Times New Roman"/>
          <w:color w:val="848484"/>
          <w:sz w:val="24"/>
          <w:szCs w:val="24"/>
        </w:rPr>
        <w:br/>
        <w:t>3. Nhiệm vụ và quyền hạn của Phó ban thường trực:</w:t>
      </w:r>
      <w:r w:rsidRPr="00AD0E4D">
        <w:rPr>
          <w:rFonts w:ascii="Times New Roman" w:eastAsia="Times New Roman" w:hAnsi="Times New Roman" w:cs="Times New Roman"/>
          <w:color w:val="848484"/>
          <w:sz w:val="24"/>
          <w:szCs w:val="24"/>
        </w:rPr>
        <w:br/>
        <w:t>a. Giúp Trưởng ban thực hiện nhiệm vụ quản lý hành chính văn phòng và quản lý con dấu của Ban quản trị;</w:t>
      </w:r>
      <w:r w:rsidRPr="00AD0E4D">
        <w:rPr>
          <w:rFonts w:ascii="Times New Roman" w:eastAsia="Times New Roman" w:hAnsi="Times New Roman" w:cs="Times New Roman"/>
          <w:color w:val="848484"/>
          <w:sz w:val="24"/>
          <w:szCs w:val="24"/>
        </w:rPr>
        <w:br/>
        <w:t>b. Điều hành công việc chung của Ban quản trị khi Trưởng ban vắng mặt;</w:t>
      </w:r>
      <w:r w:rsidRPr="00AD0E4D">
        <w:rPr>
          <w:rFonts w:ascii="Times New Roman" w:eastAsia="Times New Roman" w:hAnsi="Times New Roman" w:cs="Times New Roman"/>
          <w:color w:val="848484"/>
          <w:sz w:val="24"/>
          <w:szCs w:val="24"/>
        </w:rPr>
        <w:br/>
        <w:t>c. Trực tiếp chỉ đạo và chịu trách nhiệm trong lĩnh vực: Vận hành, sử dụng hệ thống hạ tầng kỹ thuật, trang thiết bị của nhà chung cư;</w:t>
      </w:r>
      <w:r w:rsidRPr="00AD0E4D">
        <w:rPr>
          <w:rFonts w:ascii="Times New Roman" w:eastAsia="Times New Roman" w:hAnsi="Times New Roman" w:cs="Times New Roman"/>
          <w:color w:val="848484"/>
          <w:sz w:val="24"/>
          <w:szCs w:val="24"/>
        </w:rPr>
        <w:br/>
        <w:t>d. Thực hiện nhiệm vụ và quyền hạn khác do Trưởng ban phân công;</w:t>
      </w:r>
      <w:r w:rsidRPr="00AD0E4D">
        <w:rPr>
          <w:rFonts w:ascii="Times New Roman" w:eastAsia="Times New Roman" w:hAnsi="Times New Roman" w:cs="Times New Roman"/>
          <w:color w:val="848484"/>
          <w:sz w:val="24"/>
          <w:szCs w:val="24"/>
        </w:rPr>
        <w:br/>
        <w:t>e. Thực hiện một số quyền hạn và trách nhiệm của Trưởng ban theo văn bản ủy quyền (nếu có).</w:t>
      </w:r>
      <w:r w:rsidRPr="00AD0E4D">
        <w:rPr>
          <w:rFonts w:ascii="Times New Roman" w:eastAsia="Times New Roman" w:hAnsi="Times New Roman" w:cs="Times New Roman"/>
          <w:color w:val="848484"/>
          <w:sz w:val="24"/>
          <w:szCs w:val="24"/>
        </w:rPr>
        <w:br/>
      </w:r>
      <w:r w:rsidRPr="00AD0E4D">
        <w:rPr>
          <w:rFonts w:ascii="Times New Roman" w:eastAsia="Times New Roman" w:hAnsi="Times New Roman" w:cs="Times New Roman"/>
          <w:color w:val="848484"/>
          <w:sz w:val="24"/>
          <w:szCs w:val="24"/>
        </w:rPr>
        <w:br/>
      </w:r>
      <w:r w:rsidR="0028011D" w:rsidRPr="00096716">
        <w:rPr>
          <w:rFonts w:ascii="Times New Roman" w:eastAsia="Times New Roman" w:hAnsi="Times New Roman" w:cs="Times New Roman"/>
          <w:color w:val="848484"/>
          <w:sz w:val="24"/>
          <w:szCs w:val="24"/>
        </w:rPr>
        <w:t>4</w:t>
      </w:r>
      <w:r w:rsidRPr="00AD0E4D">
        <w:rPr>
          <w:rFonts w:ascii="Times New Roman" w:eastAsia="Times New Roman" w:hAnsi="Times New Roman" w:cs="Times New Roman"/>
          <w:color w:val="848484"/>
          <w:sz w:val="24"/>
          <w:szCs w:val="24"/>
        </w:rPr>
        <w:t>. Nhiệm vụ và quyền hạn của Uỷ viên phụ trách kế hoạch – tài chính</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a. Lập kế hoạch hoạt động của Ban quản trị hàng quý, hàng năm;</w:t>
      </w:r>
      <w:r w:rsidRPr="00AD0E4D">
        <w:rPr>
          <w:rFonts w:ascii="Times New Roman" w:eastAsia="Times New Roman" w:hAnsi="Times New Roman" w:cs="Times New Roman"/>
          <w:color w:val="848484"/>
          <w:sz w:val="24"/>
          <w:szCs w:val="24"/>
        </w:rPr>
        <w:br/>
        <w:t>b. Theo dõi sổ sách tài chính của Ban quản trị;</w:t>
      </w:r>
      <w:r w:rsidRPr="00AD0E4D">
        <w:rPr>
          <w:rFonts w:ascii="Times New Roman" w:eastAsia="Times New Roman" w:hAnsi="Times New Roman" w:cs="Times New Roman"/>
          <w:color w:val="848484"/>
          <w:sz w:val="24"/>
          <w:szCs w:val="24"/>
        </w:rPr>
        <w:br/>
        <w:t>c. Kiểm tra báo cáo thu, chi tài chính của đơn vị quản lý, vận hành nhà chung cư, đơn vị bảo trì…</w:t>
      </w:r>
      <w:r w:rsidRPr="00AD0E4D">
        <w:rPr>
          <w:rFonts w:ascii="Times New Roman" w:eastAsia="Times New Roman" w:hAnsi="Times New Roman" w:cs="Times New Roman"/>
          <w:color w:val="848484"/>
          <w:sz w:val="24"/>
          <w:szCs w:val="24"/>
        </w:rPr>
        <w:br/>
        <w:t>d. Lưu giữ hồ sơ, sổ sách kế toán của Ban quản trị.</w:t>
      </w:r>
      <w:r w:rsidRPr="00AD0E4D">
        <w:rPr>
          <w:rFonts w:ascii="Times New Roman" w:eastAsia="Times New Roman" w:hAnsi="Times New Roman" w:cs="Times New Roman"/>
          <w:color w:val="848484"/>
          <w:sz w:val="24"/>
          <w:szCs w:val="24"/>
        </w:rPr>
        <w:br/>
        <w:t>e. Thực hiện nhiệm vụ và quyền hạn</w:t>
      </w:r>
      <w:r w:rsidR="0028011D" w:rsidRPr="00096716">
        <w:rPr>
          <w:rFonts w:ascii="Times New Roman" w:eastAsia="Times New Roman" w:hAnsi="Times New Roman" w:cs="Times New Roman"/>
          <w:color w:val="848484"/>
          <w:sz w:val="24"/>
          <w:szCs w:val="24"/>
        </w:rPr>
        <w:t xml:space="preserve"> khác do Trưởng ban phân công</w:t>
      </w:r>
      <w:proofErr w:type="gramStart"/>
      <w:r w:rsidR="0028011D" w:rsidRPr="00096716">
        <w:rPr>
          <w:rFonts w:ascii="Times New Roman" w:eastAsia="Times New Roman" w:hAnsi="Times New Roman" w:cs="Times New Roman"/>
          <w:color w:val="848484"/>
          <w:sz w:val="24"/>
          <w:szCs w:val="24"/>
        </w:rPr>
        <w:t>;</w:t>
      </w:r>
      <w:proofErr w:type="gramEnd"/>
      <w:r w:rsidR="0028011D" w:rsidRPr="00096716">
        <w:rPr>
          <w:rFonts w:ascii="Times New Roman" w:eastAsia="Times New Roman" w:hAnsi="Times New Roman" w:cs="Times New Roman"/>
          <w:color w:val="848484"/>
          <w:sz w:val="24"/>
          <w:szCs w:val="24"/>
        </w:rPr>
        <w:br/>
        <w:t>5</w:t>
      </w:r>
      <w:r w:rsidRPr="00AD0E4D">
        <w:rPr>
          <w:rFonts w:ascii="Times New Roman" w:eastAsia="Times New Roman" w:hAnsi="Times New Roman" w:cs="Times New Roman"/>
          <w:color w:val="848484"/>
          <w:sz w:val="24"/>
          <w:szCs w:val="24"/>
        </w:rPr>
        <w:t>. Nhiệm vụ và quyền hạn của Uỷ viên khác:</w:t>
      </w:r>
      <w:r w:rsidRPr="00AD0E4D">
        <w:rPr>
          <w:rFonts w:ascii="Times New Roman" w:eastAsia="Times New Roman" w:hAnsi="Times New Roman" w:cs="Times New Roman"/>
          <w:color w:val="848484"/>
          <w:sz w:val="24"/>
          <w:szCs w:val="24"/>
        </w:rPr>
        <w:br/>
        <w:t>a. Giúp Ban quản trị thực hiện các nhiệm vụ được quy định tại Điều 5 của Quy chế này;</w:t>
      </w:r>
      <w:r w:rsidRPr="00AD0E4D">
        <w:rPr>
          <w:rFonts w:ascii="Times New Roman" w:eastAsia="Times New Roman" w:hAnsi="Times New Roman" w:cs="Times New Roman"/>
          <w:color w:val="848484"/>
          <w:sz w:val="24"/>
          <w:szCs w:val="24"/>
        </w:rPr>
        <w:br/>
        <w:t>b. Theo dõi, giám sát toàn bộ công tác an ninh, trật tự, vệ sinh của chung cư và đề xuất cách giải quyết;</w:t>
      </w:r>
      <w:r w:rsidRPr="00AD0E4D">
        <w:rPr>
          <w:rFonts w:ascii="Times New Roman" w:eastAsia="Times New Roman" w:hAnsi="Times New Roman" w:cs="Times New Roman"/>
          <w:color w:val="848484"/>
          <w:sz w:val="24"/>
          <w:szCs w:val="24"/>
        </w:rPr>
        <w:br/>
        <w:t xml:space="preserve">c. Phối hợp với Tổ dân phố, công an khu vực, chính quyền địa phương giải quyết các vấn đề an </w:t>
      </w:r>
      <w:r w:rsidRPr="00AD0E4D">
        <w:rPr>
          <w:rFonts w:ascii="Times New Roman" w:eastAsia="Times New Roman" w:hAnsi="Times New Roman" w:cs="Times New Roman"/>
          <w:color w:val="848484"/>
          <w:sz w:val="24"/>
          <w:szCs w:val="24"/>
        </w:rPr>
        <w:lastRenderedPageBreak/>
        <w:t>ninh, trật tự trong khu vực nhà chung cư kể cả công tác an toàn giao thông, lòng lề đường, sân vườn xung quanh nhà chung cư;</w:t>
      </w:r>
      <w:r w:rsidRPr="00AD0E4D">
        <w:rPr>
          <w:rFonts w:ascii="Times New Roman" w:eastAsia="Times New Roman" w:hAnsi="Times New Roman" w:cs="Times New Roman"/>
          <w:color w:val="848484"/>
          <w:sz w:val="24"/>
          <w:szCs w:val="24"/>
        </w:rPr>
        <w:br/>
        <w:t>d. Thường xuyên nhắc nhở, tuyên truyền cư dân nghiêm chỉnh chấp hành Nội quy quản lý sử dụng tòa nhà, giữ gìn an ninh, trật tự khu chung cư;</w:t>
      </w:r>
      <w:r w:rsidRPr="00AD0E4D">
        <w:rPr>
          <w:rFonts w:ascii="Times New Roman" w:eastAsia="Times New Roman" w:hAnsi="Times New Roman" w:cs="Times New Roman"/>
          <w:color w:val="848484"/>
          <w:sz w:val="24"/>
          <w:szCs w:val="24"/>
        </w:rPr>
        <w:br/>
        <w:t>e. Thực hiện các nhiệm vụ và quyền hạn khác theo phân công của Trưởng ban.</w:t>
      </w:r>
    </w:p>
    <w:p w14:paraId="4CF6548C"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21165388" w14:textId="77777777" w:rsid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7.</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Chế độ làm việc của Ban quản trị</w:t>
      </w:r>
      <w:proofErr w:type="gramStart"/>
      <w:r w:rsidRPr="00AD0E4D">
        <w:rPr>
          <w:rFonts w:ascii="Times New Roman" w:eastAsia="Times New Roman" w:hAnsi="Times New Roman" w:cs="Times New Roman"/>
          <w:color w:val="848484"/>
          <w:sz w:val="24"/>
          <w:szCs w:val="24"/>
          <w:u w:val="single"/>
        </w:rPr>
        <w:t>:</w:t>
      </w:r>
      <w:proofErr w:type="gramEnd"/>
      <w:r w:rsidRPr="00AD0E4D">
        <w:rPr>
          <w:rFonts w:ascii="Times New Roman" w:eastAsia="Times New Roman" w:hAnsi="Times New Roman" w:cs="Times New Roman"/>
          <w:color w:val="848484"/>
          <w:sz w:val="24"/>
          <w:szCs w:val="24"/>
          <w:u w:val="single"/>
        </w:rPr>
        <w:br/>
      </w:r>
      <w:r w:rsidRPr="00AD0E4D">
        <w:rPr>
          <w:rFonts w:ascii="Times New Roman" w:eastAsia="Times New Roman" w:hAnsi="Times New Roman" w:cs="Times New Roman"/>
          <w:color w:val="848484"/>
          <w:sz w:val="24"/>
          <w:szCs w:val="24"/>
        </w:rPr>
        <w:t xml:space="preserve">1. Ban quản trị họp thường kỳ ít nhất mỗi tháng một lần do Trưởng ban triệu tập để xem xét và quyết định những vấn đề thuộc nhiệm vụ và quyền hạn của Ban quản trị. </w:t>
      </w:r>
      <w:proofErr w:type="gramStart"/>
      <w:r w:rsidRPr="00AD0E4D">
        <w:rPr>
          <w:rFonts w:ascii="Times New Roman" w:eastAsia="Times New Roman" w:hAnsi="Times New Roman" w:cs="Times New Roman"/>
          <w:color w:val="848484"/>
          <w:sz w:val="24"/>
          <w:szCs w:val="24"/>
        </w:rPr>
        <w:t>Đối với các vấn đề mà Trưởng ban thấy không nhất thiết phải triệu tập một cuộc họp Ban quản trị hoặc không có điều kiện để triệu tập cuộc họp, Trưởng ban có thể lấy ý kiến các thành viên Ban quản trị bằng văn bản.</w:t>
      </w:r>
      <w:proofErr w:type="gramEnd"/>
      <w:r w:rsidRPr="00AD0E4D">
        <w:rPr>
          <w:rFonts w:ascii="Times New Roman" w:eastAsia="Times New Roman" w:hAnsi="Times New Roman" w:cs="Times New Roman"/>
          <w:color w:val="848484"/>
          <w:sz w:val="24"/>
          <w:szCs w:val="24"/>
        </w:rPr>
        <w:br/>
        <w:t>2. Các thành viên Ban quản trị phải thực hiện các nhiệm vụ được phân công; phải chịu trách nhiệm cá nhân về những ý kiến nhận xét, đánh giá, phát biểu và nội dung biểu quyết của mình.</w:t>
      </w:r>
      <w:r w:rsidRPr="00AD0E4D">
        <w:rPr>
          <w:rFonts w:ascii="Times New Roman" w:eastAsia="Times New Roman" w:hAnsi="Times New Roman" w:cs="Times New Roman"/>
          <w:color w:val="848484"/>
          <w:sz w:val="24"/>
          <w:szCs w:val="24"/>
        </w:rPr>
        <w:br/>
        <w:t>3. Các thành viên Ban quản trị có quyền bảo lưu ý kiến của mình và yêu cầu ý kiến bảo lưu đó được ghi trong biên bản cuộc họp Ban quản trị, nhưng phải nghiêm chỉnh chấp hành các nghị quyết của Ban quản tri.</w:t>
      </w:r>
    </w:p>
    <w:p w14:paraId="708F459F"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436ECDF6" w14:textId="77777777" w:rsid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8.</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Triệu tập họp Ban quản trị</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1. Cuộc họp thường kỳ của Ban quản trị do Trưởng ban triệu tập và chủ trì. Trường hợp Trưởng ban vắng mặt thì thành viên Ban quản trị được Trưởng ban ủy quyền sẽ triệu tập và chủ trì cuộc họp. Thông báo mời họp, chương trình, nội dung thảo luận và tài liệu sử dụng trong cuộc họp được làm bằng văn bản và phải gửi đến cho các thành viên Ban quản trị bằng thư điện tử và/ hoặc thông báo bằng văn bản ít nhất 03 ngày trước khi tổ chức cuộc họp.</w:t>
      </w:r>
      <w:r w:rsidRPr="00AD0E4D">
        <w:rPr>
          <w:rFonts w:ascii="Times New Roman" w:eastAsia="Times New Roman" w:hAnsi="Times New Roman" w:cs="Times New Roman"/>
          <w:color w:val="848484"/>
          <w:sz w:val="24"/>
          <w:szCs w:val="24"/>
        </w:rPr>
        <w:br/>
        <w:t>2. Ban quản trị phải được triệu tập họp bất thường khi nhận được một trong các đề nghị bằng văn bản sau của</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a. Trưởng ban;</w:t>
      </w:r>
      <w:r w:rsidRPr="00AD0E4D">
        <w:rPr>
          <w:rFonts w:ascii="Times New Roman" w:eastAsia="Times New Roman" w:hAnsi="Times New Roman" w:cs="Times New Roman"/>
          <w:color w:val="848484"/>
          <w:sz w:val="24"/>
          <w:szCs w:val="24"/>
        </w:rPr>
        <w:br/>
        <w:t>b. Ít nhất hai (02) thành viên Ban quản trị.</w:t>
      </w:r>
      <w:r w:rsidRPr="00AD0E4D">
        <w:rPr>
          <w:rFonts w:ascii="Times New Roman" w:eastAsia="Times New Roman" w:hAnsi="Times New Roman" w:cs="Times New Roman"/>
          <w:color w:val="848484"/>
          <w:sz w:val="24"/>
          <w:szCs w:val="24"/>
        </w:rPr>
        <w:br/>
        <w:t xml:space="preserve">3. Cuộc họp bất thường của Ban quản trị do Trưởng ban triệu tập và chủ trì trong vòng 05 (năm) ngày tùy </w:t>
      </w:r>
      <w:proofErr w:type="gramStart"/>
      <w:r w:rsidRPr="00AD0E4D">
        <w:rPr>
          <w:rFonts w:ascii="Times New Roman" w:eastAsia="Times New Roman" w:hAnsi="Times New Roman" w:cs="Times New Roman"/>
          <w:color w:val="848484"/>
          <w:sz w:val="24"/>
          <w:szCs w:val="24"/>
        </w:rPr>
        <w:t>theo</w:t>
      </w:r>
      <w:proofErr w:type="gramEnd"/>
      <w:r w:rsidRPr="00AD0E4D">
        <w:rPr>
          <w:rFonts w:ascii="Times New Roman" w:eastAsia="Times New Roman" w:hAnsi="Times New Roman" w:cs="Times New Roman"/>
          <w:color w:val="848484"/>
          <w:sz w:val="24"/>
          <w:szCs w:val="24"/>
        </w:rPr>
        <w:t xml:space="preserve"> tính chất và nội dung công việc cụ thể kể từ ngày nhận được đề nghị họp quy định tại khoản 2 nêu trên. Trường hợp Trưởng ban vắng mặt thì thành viên Ban quản trị được Trưởng ban ủy quyền sẽ triệu tập và chủ trì cuộc họp. </w:t>
      </w:r>
      <w:proofErr w:type="gramStart"/>
      <w:r w:rsidRPr="00AD0E4D">
        <w:rPr>
          <w:rFonts w:ascii="Times New Roman" w:eastAsia="Times New Roman" w:hAnsi="Times New Roman" w:cs="Times New Roman"/>
          <w:color w:val="848484"/>
          <w:sz w:val="24"/>
          <w:szCs w:val="24"/>
        </w:rPr>
        <w:t>Thông báo mời họp, chương trình, nội dung thảo luận phải được thông báo đến các thành viên Ban quản trị và các đối tượng dự họp khác (nếu có) ít nhất 01 ngày trước khi tổ chức cuộc họp.</w:t>
      </w:r>
      <w:proofErr w:type="gramEnd"/>
    </w:p>
    <w:p w14:paraId="0CE0311C"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0FC8B161" w14:textId="77777777" w:rsidR="00AD0E4D" w:rsidRP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9.</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Điều kiện tiến hành cuộc họp Ban quản trị:</w:t>
      </w:r>
      <w:r w:rsidRPr="00AD0E4D">
        <w:rPr>
          <w:rFonts w:ascii="Times New Roman" w:eastAsia="Times New Roman" w:hAnsi="Times New Roman" w:cs="Times New Roman"/>
          <w:color w:val="848484"/>
          <w:sz w:val="24"/>
          <w:szCs w:val="24"/>
          <w:u w:val="single"/>
        </w:rPr>
        <w:br/>
      </w:r>
      <w:r w:rsidRPr="00AD0E4D">
        <w:rPr>
          <w:rFonts w:ascii="Times New Roman" w:eastAsia="Times New Roman" w:hAnsi="Times New Roman" w:cs="Times New Roman"/>
          <w:color w:val="848484"/>
          <w:sz w:val="24"/>
          <w:szCs w:val="24"/>
        </w:rPr>
        <w:t>1. Cuộc họp Ban quản trị chỉ có thể được coi là hợp lệ để tiến hành và thông qua các quyết định khi có cuộc họp Ban quản trị được tiến hành khi có trên 50% số lượng thành viên Ban quản trị trực tiếp tham dự.</w:t>
      </w:r>
      <w:r w:rsidRPr="00AD0E4D">
        <w:rPr>
          <w:rFonts w:ascii="Times New Roman" w:eastAsia="Times New Roman" w:hAnsi="Times New Roman" w:cs="Times New Roman"/>
          <w:color w:val="848484"/>
          <w:sz w:val="24"/>
          <w:szCs w:val="24"/>
        </w:rPr>
        <w:br/>
        <w:t xml:space="preserve">2. Trường hợp triệu tập họp Ban quản trị định kỳ lần đầu nhưng không đủ số thành viên tham dự </w:t>
      </w:r>
      <w:proofErr w:type="gramStart"/>
      <w:r w:rsidRPr="00AD0E4D">
        <w:rPr>
          <w:rFonts w:ascii="Times New Roman" w:eastAsia="Times New Roman" w:hAnsi="Times New Roman" w:cs="Times New Roman"/>
          <w:color w:val="848484"/>
          <w:sz w:val="24"/>
          <w:szCs w:val="24"/>
        </w:rPr>
        <w:t>theo</w:t>
      </w:r>
      <w:proofErr w:type="gramEnd"/>
      <w:r w:rsidRPr="00AD0E4D">
        <w:rPr>
          <w:rFonts w:ascii="Times New Roman" w:eastAsia="Times New Roman" w:hAnsi="Times New Roman" w:cs="Times New Roman"/>
          <w:color w:val="848484"/>
          <w:sz w:val="24"/>
          <w:szCs w:val="24"/>
        </w:rPr>
        <w:t xml:space="preserve"> quy định, Trưởng ban phải triệu tập tiếp cuộc họp Ban quản trị lần hai trong thời gian không quá 15 ngày tiếp theo. Sau hai lần triệu tập họp mà vẫn không đủ số thành viên tham dự, thì sau 10 ngày tiếp theo, Trưởng ban phải triệu tập họp lần 3 để biểu quyết đề nghị triệu tập Hội nghị nhà chung cư bất thường, đề nghị xem xét bãi miễn các thành viên Ban quản trị vắng mặt không có lý do chính đáng.</w:t>
      </w:r>
    </w:p>
    <w:p w14:paraId="21497E2D" w14:textId="77777777" w:rsid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lastRenderedPageBreak/>
        <w:t>Điều 10.</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Thành phần tham dự cuộc họp Ban quản trị</w:t>
      </w:r>
      <w:proofErr w:type="gramStart"/>
      <w:r w:rsidRPr="00AD0E4D">
        <w:rPr>
          <w:rFonts w:ascii="Times New Roman" w:eastAsia="Times New Roman" w:hAnsi="Times New Roman" w:cs="Times New Roman"/>
          <w:color w:val="848484"/>
          <w:sz w:val="24"/>
          <w:szCs w:val="24"/>
          <w:u w:val="single"/>
        </w:rPr>
        <w:t>:</w:t>
      </w:r>
      <w:proofErr w:type="gramEnd"/>
      <w:r w:rsidRPr="00AD0E4D">
        <w:rPr>
          <w:rFonts w:ascii="Times New Roman" w:eastAsia="Times New Roman" w:hAnsi="Times New Roman" w:cs="Times New Roman"/>
          <w:color w:val="848484"/>
          <w:sz w:val="24"/>
          <w:szCs w:val="24"/>
          <w:u w:val="single"/>
        </w:rPr>
        <w:br/>
      </w:r>
      <w:r w:rsidRPr="00AD0E4D">
        <w:rPr>
          <w:rFonts w:ascii="Times New Roman" w:eastAsia="Times New Roman" w:hAnsi="Times New Roman" w:cs="Times New Roman"/>
          <w:color w:val="848484"/>
          <w:sz w:val="24"/>
          <w:szCs w:val="24"/>
        </w:rPr>
        <w:t>1. Thành phần tham dự cuộc họp của Ban quản trị bao gồm các thành viên Ban quản trị, người tham dự khác theo các quy chế liên quan do Hội nghị nhà chung cư ban hành và các thành phần dự khán khác tùy theo tính chất, nội dung công việc do thành viên Ban quản trị thống nhất.</w:t>
      </w:r>
      <w:r w:rsidRPr="00AD0E4D">
        <w:rPr>
          <w:rFonts w:ascii="Times New Roman" w:eastAsia="Times New Roman" w:hAnsi="Times New Roman" w:cs="Times New Roman"/>
          <w:color w:val="848484"/>
          <w:sz w:val="24"/>
          <w:szCs w:val="24"/>
        </w:rPr>
        <w:br/>
        <w:t>2. Khi thảo luận về các vấn đề có liên quan đến thẩm quyền quyết định của cơ quan nhà nước thì Ban quản trị có thể mời đại diện của cơ quan nhà nước có liên quan tham dự cuộc họp.</w:t>
      </w:r>
      <w:r w:rsidRPr="00AD0E4D">
        <w:rPr>
          <w:rFonts w:ascii="Times New Roman" w:eastAsia="Times New Roman" w:hAnsi="Times New Roman" w:cs="Times New Roman"/>
          <w:color w:val="848484"/>
          <w:sz w:val="24"/>
          <w:szCs w:val="24"/>
        </w:rPr>
        <w:br/>
        <w:t>3. Chỉ có thành viên Ban quản trị có quyền biểu quyết trong cuộc họp, những người dự họp khác có thể tham gia thảo luận, phát biểu ý kiến nhưng không được biểu quyết.</w:t>
      </w:r>
    </w:p>
    <w:p w14:paraId="1B7A5712"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3F6B1565" w14:textId="77777777" w:rsid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11.</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Chuẩn bị nội dung thảo luận tại cuộc họp Ban quản trị</w:t>
      </w:r>
      <w:proofErr w:type="gramStart"/>
      <w:r w:rsidRPr="00AD0E4D">
        <w:rPr>
          <w:rFonts w:ascii="Times New Roman" w:eastAsia="Times New Roman" w:hAnsi="Times New Roman" w:cs="Times New Roman"/>
          <w:color w:val="848484"/>
          <w:sz w:val="24"/>
          <w:szCs w:val="24"/>
          <w:u w:val="single"/>
        </w:rPr>
        <w:t>:</w:t>
      </w:r>
      <w:proofErr w:type="gramEnd"/>
      <w:r w:rsidRPr="00AD0E4D">
        <w:rPr>
          <w:rFonts w:ascii="Times New Roman" w:eastAsia="Times New Roman" w:hAnsi="Times New Roman" w:cs="Times New Roman"/>
          <w:color w:val="848484"/>
          <w:sz w:val="24"/>
          <w:szCs w:val="24"/>
        </w:rPr>
        <w:br/>
        <w:t>1. Người triệu tập cuộc họp Ban quản trị chịu trách nhiệm tổ chức chuẩn bị các nội dung để thảo luận, biểu quyết tại cuộc họp của Ban quản trị.</w:t>
      </w:r>
      <w:r w:rsidRPr="00AD0E4D">
        <w:rPr>
          <w:rFonts w:ascii="Times New Roman" w:eastAsia="Times New Roman" w:hAnsi="Times New Roman" w:cs="Times New Roman"/>
          <w:color w:val="848484"/>
          <w:sz w:val="24"/>
          <w:szCs w:val="24"/>
        </w:rPr>
        <w:br/>
        <w:t>2. Các thành viên Ban quản trị có trách nhiệm nghiên cứu các nội dung có liên quan đã được chuẩn bị và đề xuất biện pháp giải quyết để Ban quản trị xem xét quyết nghị.</w:t>
      </w:r>
    </w:p>
    <w:p w14:paraId="0A20A4F4"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2164CF47" w14:textId="77777777" w:rsid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12.</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Biên bản họp Ban quản trị</w:t>
      </w:r>
      <w:proofErr w:type="gramStart"/>
      <w:r w:rsidRPr="00AD0E4D">
        <w:rPr>
          <w:rFonts w:ascii="Times New Roman" w:eastAsia="Times New Roman" w:hAnsi="Times New Roman" w:cs="Times New Roman"/>
          <w:color w:val="848484"/>
          <w:sz w:val="24"/>
          <w:szCs w:val="24"/>
          <w:u w:val="single"/>
        </w:rPr>
        <w:t>:</w:t>
      </w:r>
      <w:proofErr w:type="gramEnd"/>
      <w:r w:rsidRPr="00AD0E4D">
        <w:rPr>
          <w:rFonts w:ascii="Times New Roman" w:eastAsia="Times New Roman" w:hAnsi="Times New Roman" w:cs="Times New Roman"/>
          <w:color w:val="848484"/>
          <w:sz w:val="24"/>
          <w:szCs w:val="24"/>
        </w:rPr>
        <w:br/>
        <w:t xml:space="preserve">1. Nội dung các cuộc họp của Ban quản trị phải được thành viên Ban quản trị được giao nhiệm vụ thư ký cuộc họp ghi chép trung thực và đầy đủ trong Biên bản cuộc họp Ban quản trị. </w:t>
      </w:r>
      <w:proofErr w:type="gramStart"/>
      <w:r w:rsidRPr="00AD0E4D">
        <w:rPr>
          <w:rFonts w:ascii="Times New Roman" w:eastAsia="Times New Roman" w:hAnsi="Times New Roman" w:cs="Times New Roman"/>
          <w:color w:val="848484"/>
          <w:sz w:val="24"/>
          <w:szCs w:val="24"/>
        </w:rPr>
        <w:t>Biên bản cuộc họp của Ban quản trị được lập bằng tiếng Việt và phải có đầy đủ họ tên, chữ ký của các thành viên Ban quản trị dự họp.</w:t>
      </w:r>
      <w:proofErr w:type="gramEnd"/>
      <w:r w:rsidRPr="00AD0E4D">
        <w:rPr>
          <w:rFonts w:ascii="Times New Roman" w:eastAsia="Times New Roman" w:hAnsi="Times New Roman" w:cs="Times New Roman"/>
          <w:color w:val="848484"/>
          <w:sz w:val="24"/>
          <w:szCs w:val="24"/>
        </w:rPr>
        <w:br/>
        <w:t xml:space="preserve">2. Thành viên Ban quản trị được giao nhiệm vụ </w:t>
      </w:r>
      <w:proofErr w:type="gramStart"/>
      <w:r w:rsidRPr="00AD0E4D">
        <w:rPr>
          <w:rFonts w:ascii="Times New Roman" w:eastAsia="Times New Roman" w:hAnsi="Times New Roman" w:cs="Times New Roman"/>
          <w:color w:val="848484"/>
          <w:sz w:val="24"/>
          <w:szCs w:val="24"/>
        </w:rPr>
        <w:t>thư</w:t>
      </w:r>
      <w:proofErr w:type="gramEnd"/>
      <w:r w:rsidRPr="00AD0E4D">
        <w:rPr>
          <w:rFonts w:ascii="Times New Roman" w:eastAsia="Times New Roman" w:hAnsi="Times New Roman" w:cs="Times New Roman"/>
          <w:color w:val="848484"/>
          <w:sz w:val="24"/>
          <w:szCs w:val="24"/>
        </w:rPr>
        <w:t xml:space="preserve"> ký cuộc họp có trách nhiệm sao gửi Biên bản cuộc họp của Ban quản trị cho các thành viên Ban quản trị.</w:t>
      </w:r>
    </w:p>
    <w:p w14:paraId="337097D5"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017D9356" w14:textId="77777777" w:rsid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13.</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Thông qua quyết định của Ban quản trị tại cuộc họp</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 xml:space="preserve">1. Ban quản trị sẽ quyết định đối với mỗi vấn đề quan trọng đã được thảo luận tại các cuộc họp Ban quản trị. </w:t>
      </w:r>
      <w:proofErr w:type="gramStart"/>
      <w:r w:rsidRPr="00AD0E4D">
        <w:rPr>
          <w:rFonts w:ascii="Times New Roman" w:eastAsia="Times New Roman" w:hAnsi="Times New Roman" w:cs="Times New Roman"/>
          <w:color w:val="848484"/>
          <w:sz w:val="24"/>
          <w:szCs w:val="24"/>
        </w:rPr>
        <w:t>Quyết định của Ban quản trị phải được thông qua trước khi kết thúc cuộc họp.</w:t>
      </w:r>
      <w:proofErr w:type="gramEnd"/>
      <w:r w:rsidRPr="00AD0E4D">
        <w:rPr>
          <w:rFonts w:ascii="Times New Roman" w:eastAsia="Times New Roman" w:hAnsi="Times New Roman" w:cs="Times New Roman"/>
          <w:color w:val="848484"/>
          <w:sz w:val="24"/>
          <w:szCs w:val="24"/>
        </w:rPr>
        <w:t xml:space="preserve"> Nội dung quyết định và các ý kiến thảo luận của người dự cuộc họp Ban quản trị phải được phản ánh đầy đủ trong Biên bản cuộc họp.</w:t>
      </w:r>
      <w:r w:rsidRPr="00AD0E4D">
        <w:rPr>
          <w:rFonts w:ascii="Times New Roman" w:eastAsia="Times New Roman" w:hAnsi="Times New Roman" w:cs="Times New Roman"/>
          <w:color w:val="848484"/>
          <w:sz w:val="24"/>
          <w:szCs w:val="24"/>
        </w:rPr>
        <w:br/>
        <w:t xml:space="preserve">2. Quyết định của Ban quản trị được thông qua theo nguyên tắc đa số bằng hình thức biểu quyết hoặc bỏ phiếu, được lập thành biên bản có chữ ký của thành viên chủ trì, thư ký cuộc họp và đóng dấu của Ban quản trị. Trường hợp tỷ lệ biểu quyết tán thành đạt 50% thì kết quả cuối cùng được xác định </w:t>
      </w:r>
      <w:proofErr w:type="gramStart"/>
      <w:r w:rsidRPr="00AD0E4D">
        <w:rPr>
          <w:rFonts w:ascii="Times New Roman" w:eastAsia="Times New Roman" w:hAnsi="Times New Roman" w:cs="Times New Roman"/>
          <w:color w:val="848484"/>
          <w:sz w:val="24"/>
          <w:szCs w:val="24"/>
        </w:rPr>
        <w:t>theo</w:t>
      </w:r>
      <w:proofErr w:type="gramEnd"/>
      <w:r w:rsidRPr="00AD0E4D">
        <w:rPr>
          <w:rFonts w:ascii="Times New Roman" w:eastAsia="Times New Roman" w:hAnsi="Times New Roman" w:cs="Times New Roman"/>
          <w:color w:val="848484"/>
          <w:sz w:val="24"/>
          <w:szCs w:val="24"/>
        </w:rPr>
        <w:t xml:space="preserve"> biểu quyết của Trưởng ban (hoặc Phó ban, nếu Trưởng ba</w:t>
      </w:r>
      <w:r w:rsidR="00860F49">
        <w:rPr>
          <w:rFonts w:ascii="Times New Roman" w:eastAsia="Times New Roman" w:hAnsi="Times New Roman" w:cs="Times New Roman"/>
          <w:color w:val="848484"/>
          <w:sz w:val="24"/>
          <w:szCs w:val="24"/>
        </w:rPr>
        <w:t xml:space="preserve">n vắng) </w:t>
      </w:r>
      <w:r w:rsidRPr="00AD0E4D">
        <w:rPr>
          <w:rFonts w:ascii="Times New Roman" w:eastAsia="Times New Roman" w:hAnsi="Times New Roman" w:cs="Times New Roman"/>
          <w:color w:val="848484"/>
          <w:sz w:val="24"/>
          <w:szCs w:val="24"/>
        </w:rPr>
        <w:br/>
        <w:t>3. Các nội dung sau đây chỉ được thông qua khi có tối thiểu 75% tổng số thành viên của Ban quản trị tán thành</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a. Đề xuất thay đổi đơn vị quản lý vận hành;</w:t>
      </w:r>
      <w:r w:rsidRPr="00AD0E4D">
        <w:rPr>
          <w:rFonts w:ascii="Times New Roman" w:eastAsia="Times New Roman" w:hAnsi="Times New Roman" w:cs="Times New Roman"/>
          <w:color w:val="848484"/>
          <w:sz w:val="24"/>
          <w:szCs w:val="24"/>
        </w:rPr>
        <w:br/>
        <w:t>b. Quyết định lựa chọn đơn vị thực hiện bảo trì;</w:t>
      </w:r>
      <w:r w:rsidRPr="00AD0E4D">
        <w:rPr>
          <w:rFonts w:ascii="Times New Roman" w:eastAsia="Times New Roman" w:hAnsi="Times New Roman" w:cs="Times New Roman"/>
          <w:color w:val="848484"/>
          <w:sz w:val="24"/>
          <w:szCs w:val="24"/>
        </w:rPr>
        <w:br/>
        <w:t>c. Đề xuất thay đổi giá dịch vụ quản lý vận hành nhà chung cư;</w:t>
      </w:r>
      <w:r w:rsidRPr="00AD0E4D">
        <w:rPr>
          <w:rFonts w:ascii="Times New Roman" w:eastAsia="Times New Roman" w:hAnsi="Times New Roman" w:cs="Times New Roman"/>
          <w:color w:val="848484"/>
          <w:sz w:val="24"/>
          <w:szCs w:val="24"/>
        </w:rPr>
        <w:br/>
        <w:t>d. Các đề xuất, yêu cầu của Ban quản trị đối với chủ đầu tư trong quá trình quản lý, sử dụng nhà chung cư.</w:t>
      </w:r>
      <w:r w:rsidRPr="00AD0E4D">
        <w:rPr>
          <w:rFonts w:ascii="Times New Roman" w:eastAsia="Times New Roman" w:hAnsi="Times New Roman" w:cs="Times New Roman"/>
          <w:color w:val="848484"/>
          <w:sz w:val="24"/>
          <w:szCs w:val="24"/>
        </w:rPr>
        <w:br/>
        <w:t>4. Đối với quyết định chi tiêu kinh phí bảo trì phần sở hữu chung của nhà chung cư thì phải được 100% thành viên Ban quản trị dự họp đồng ý</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5. Các quyết định của Ban quản trị phải được sao gửi cho từng thành viên Ban quản trị trong vòng 03 (ba) ngày làm việc kể từ khi văn bản được Trưởng ban ký ban hành.</w:t>
      </w:r>
    </w:p>
    <w:p w14:paraId="4989EC42"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4B398BA6" w14:textId="77777777" w:rsidR="00AD0E4D" w:rsidRDefault="0028011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14</w:t>
      </w:r>
      <w:r w:rsidR="00AD0E4D" w:rsidRPr="00096716">
        <w:rPr>
          <w:rFonts w:ascii="Times New Roman" w:eastAsia="Times New Roman" w:hAnsi="Times New Roman" w:cs="Times New Roman"/>
          <w:b/>
          <w:bCs/>
          <w:color w:val="848484"/>
          <w:sz w:val="24"/>
          <w:szCs w:val="24"/>
        </w:rPr>
        <w:t>.</w:t>
      </w:r>
      <w:proofErr w:type="gramEnd"/>
      <w:r w:rsidR="00AD0E4D" w:rsidRPr="00AD0E4D">
        <w:rPr>
          <w:rFonts w:ascii="Times New Roman" w:eastAsia="Times New Roman" w:hAnsi="Times New Roman" w:cs="Times New Roman"/>
          <w:color w:val="848484"/>
          <w:sz w:val="24"/>
          <w:szCs w:val="24"/>
        </w:rPr>
        <w:t> </w:t>
      </w:r>
      <w:r w:rsidR="00AD0E4D" w:rsidRPr="00AD0E4D">
        <w:rPr>
          <w:rFonts w:ascii="Times New Roman" w:eastAsia="Times New Roman" w:hAnsi="Times New Roman" w:cs="Times New Roman"/>
          <w:color w:val="848484"/>
          <w:sz w:val="24"/>
          <w:szCs w:val="24"/>
          <w:u w:val="single"/>
        </w:rPr>
        <w:t>Ban hành quyết định của Ban quản trị</w:t>
      </w:r>
      <w:proofErr w:type="gramStart"/>
      <w:r w:rsidR="00AD0E4D" w:rsidRPr="00AD0E4D">
        <w:rPr>
          <w:rFonts w:ascii="Times New Roman" w:eastAsia="Times New Roman" w:hAnsi="Times New Roman" w:cs="Times New Roman"/>
          <w:color w:val="848484"/>
          <w:sz w:val="24"/>
          <w:szCs w:val="24"/>
        </w:rPr>
        <w:t>:</w:t>
      </w:r>
      <w:proofErr w:type="gramEnd"/>
      <w:r w:rsidR="00AD0E4D" w:rsidRPr="00AD0E4D">
        <w:rPr>
          <w:rFonts w:ascii="Times New Roman" w:eastAsia="Times New Roman" w:hAnsi="Times New Roman" w:cs="Times New Roman"/>
          <w:color w:val="848484"/>
          <w:sz w:val="24"/>
          <w:szCs w:val="24"/>
        </w:rPr>
        <w:br/>
        <w:t xml:space="preserve">1. Căn cứ biên bản cuộc họp của Ban quản trị, Trưởng ban sẽ thay mặt Ban quản trị ký ban hành </w:t>
      </w:r>
      <w:r w:rsidR="00AD0E4D" w:rsidRPr="00AD0E4D">
        <w:rPr>
          <w:rFonts w:ascii="Times New Roman" w:eastAsia="Times New Roman" w:hAnsi="Times New Roman" w:cs="Times New Roman"/>
          <w:color w:val="848484"/>
          <w:sz w:val="24"/>
          <w:szCs w:val="24"/>
        </w:rPr>
        <w:lastRenderedPageBreak/>
        <w:t>các quyết định của Ban quản trị để thực hiện.</w:t>
      </w:r>
      <w:r w:rsidR="00AD0E4D" w:rsidRPr="00AD0E4D">
        <w:rPr>
          <w:rFonts w:ascii="Times New Roman" w:eastAsia="Times New Roman" w:hAnsi="Times New Roman" w:cs="Times New Roman"/>
          <w:color w:val="848484"/>
          <w:sz w:val="24"/>
          <w:szCs w:val="24"/>
        </w:rPr>
        <w:br/>
        <w:t>2. Các quyết định sau khi được Ban quản trị ký ban hành phải được sao gửi cho từng thành viên Ban quản trị để thực hiện.</w:t>
      </w:r>
      <w:r w:rsidR="00AD0E4D" w:rsidRPr="00AD0E4D">
        <w:rPr>
          <w:rFonts w:ascii="Times New Roman" w:eastAsia="Times New Roman" w:hAnsi="Times New Roman" w:cs="Times New Roman"/>
          <w:color w:val="848484"/>
          <w:sz w:val="24"/>
          <w:szCs w:val="24"/>
        </w:rPr>
        <w:br/>
        <w:t>3. Trường hợp Trưởng ban đi vắng, người được Trưởng ban ủy quyền trong thời gian đó được ký các quyết định và các văn bản khác nhân danh Ban quản trị.</w:t>
      </w:r>
    </w:p>
    <w:p w14:paraId="79AF4547"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5401BD29" w14:textId="77777777" w:rsidR="00AD0E4D" w:rsidRDefault="00860F49" w:rsidP="00096716">
      <w:pPr>
        <w:spacing w:after="0" w:line="240" w:lineRule="auto"/>
        <w:textAlignment w:val="top"/>
        <w:rPr>
          <w:rFonts w:ascii="Times New Roman" w:eastAsia="Times New Roman" w:hAnsi="Times New Roman" w:cs="Times New Roman"/>
          <w:color w:val="848484"/>
          <w:sz w:val="24"/>
          <w:szCs w:val="24"/>
        </w:rPr>
      </w:pPr>
      <w:proofErr w:type="gramStart"/>
      <w:r>
        <w:rPr>
          <w:rFonts w:ascii="Times New Roman" w:eastAsia="Times New Roman" w:hAnsi="Times New Roman" w:cs="Times New Roman"/>
          <w:b/>
          <w:bCs/>
          <w:color w:val="848484"/>
          <w:sz w:val="24"/>
          <w:szCs w:val="24"/>
        </w:rPr>
        <w:t>Điều 15</w:t>
      </w:r>
      <w:r w:rsidR="00AD0E4D" w:rsidRPr="00096716">
        <w:rPr>
          <w:rFonts w:ascii="Times New Roman" w:eastAsia="Times New Roman" w:hAnsi="Times New Roman" w:cs="Times New Roman"/>
          <w:b/>
          <w:bCs/>
          <w:color w:val="848484"/>
          <w:sz w:val="24"/>
          <w:szCs w:val="24"/>
        </w:rPr>
        <w:t>.</w:t>
      </w:r>
      <w:proofErr w:type="gramEnd"/>
      <w:r w:rsidR="00AD0E4D" w:rsidRPr="00AD0E4D">
        <w:rPr>
          <w:rFonts w:ascii="Times New Roman" w:eastAsia="Times New Roman" w:hAnsi="Times New Roman" w:cs="Times New Roman"/>
          <w:color w:val="848484"/>
          <w:sz w:val="24"/>
          <w:szCs w:val="24"/>
        </w:rPr>
        <w:t> </w:t>
      </w:r>
      <w:r w:rsidR="00AD0E4D" w:rsidRPr="00AD0E4D">
        <w:rPr>
          <w:rFonts w:ascii="Times New Roman" w:eastAsia="Times New Roman" w:hAnsi="Times New Roman" w:cs="Times New Roman"/>
          <w:color w:val="848484"/>
          <w:sz w:val="24"/>
          <w:szCs w:val="24"/>
          <w:u w:val="single"/>
        </w:rPr>
        <w:t>Mối quan hệ giữa các thành viên Ban quản trị, giữa Ban quản trị với cư dân và bên thứ ba</w:t>
      </w:r>
      <w:proofErr w:type="gramStart"/>
      <w:r w:rsidR="00AD0E4D" w:rsidRPr="00AD0E4D">
        <w:rPr>
          <w:rFonts w:ascii="Times New Roman" w:eastAsia="Times New Roman" w:hAnsi="Times New Roman" w:cs="Times New Roman"/>
          <w:color w:val="848484"/>
          <w:sz w:val="24"/>
          <w:szCs w:val="24"/>
          <w:u w:val="single"/>
        </w:rPr>
        <w:t>:</w:t>
      </w:r>
      <w:proofErr w:type="gramEnd"/>
      <w:r w:rsidR="00AD0E4D" w:rsidRPr="00AD0E4D">
        <w:rPr>
          <w:rFonts w:ascii="Times New Roman" w:eastAsia="Times New Roman" w:hAnsi="Times New Roman" w:cs="Times New Roman"/>
          <w:color w:val="848484"/>
          <w:sz w:val="24"/>
          <w:szCs w:val="24"/>
          <w:u w:val="single"/>
        </w:rPr>
        <w:br/>
      </w:r>
      <w:r w:rsidR="00AD0E4D" w:rsidRPr="00AD0E4D">
        <w:rPr>
          <w:rFonts w:ascii="Times New Roman" w:eastAsia="Times New Roman" w:hAnsi="Times New Roman" w:cs="Times New Roman"/>
          <w:color w:val="848484"/>
          <w:sz w:val="24"/>
          <w:szCs w:val="24"/>
        </w:rPr>
        <w:t xml:space="preserve">1. Thành viên Ban quản trị được phân công quản lý hành chính có trách nhiệm tổ chức quản lý các hồ sơ, tài liệu và công văn giao dịch đi &amp; đến của Ban quản trị, tuân thủ quy trình về quản lý tài liệu được Ban quản trị thông qua. Các công văn, tài liệu giao dịch do Ban quản trị ban hành hoặc gửi đi được đăng ký </w:t>
      </w:r>
      <w:proofErr w:type="gramStart"/>
      <w:r w:rsidR="00AD0E4D" w:rsidRPr="00AD0E4D">
        <w:rPr>
          <w:rFonts w:ascii="Times New Roman" w:eastAsia="Times New Roman" w:hAnsi="Times New Roman" w:cs="Times New Roman"/>
          <w:color w:val="848484"/>
          <w:sz w:val="24"/>
          <w:szCs w:val="24"/>
        </w:rPr>
        <w:t>theo</w:t>
      </w:r>
      <w:proofErr w:type="gramEnd"/>
      <w:r w:rsidR="00AD0E4D" w:rsidRPr="00AD0E4D">
        <w:rPr>
          <w:rFonts w:ascii="Times New Roman" w:eastAsia="Times New Roman" w:hAnsi="Times New Roman" w:cs="Times New Roman"/>
          <w:color w:val="848484"/>
          <w:sz w:val="24"/>
          <w:szCs w:val="24"/>
        </w:rPr>
        <w:t xml:space="preserve"> mã số Ban quản trị và bản lưu phải được quản lý riêng.</w:t>
      </w:r>
      <w:r w:rsidR="00AD0E4D" w:rsidRPr="00AD0E4D">
        <w:rPr>
          <w:rFonts w:ascii="Times New Roman" w:eastAsia="Times New Roman" w:hAnsi="Times New Roman" w:cs="Times New Roman"/>
          <w:color w:val="848484"/>
          <w:sz w:val="24"/>
          <w:szCs w:val="24"/>
        </w:rPr>
        <w:br/>
        <w:t xml:space="preserve">2. Các công văn, tài liệu giao dịch gửi đến cho Ban quản trị, sau khi vào sổ </w:t>
      </w:r>
      <w:proofErr w:type="gramStart"/>
      <w:r w:rsidR="00AD0E4D" w:rsidRPr="00AD0E4D">
        <w:rPr>
          <w:rFonts w:ascii="Times New Roman" w:eastAsia="Times New Roman" w:hAnsi="Times New Roman" w:cs="Times New Roman"/>
          <w:color w:val="848484"/>
          <w:sz w:val="24"/>
          <w:szCs w:val="24"/>
        </w:rPr>
        <w:t>theo</w:t>
      </w:r>
      <w:proofErr w:type="gramEnd"/>
      <w:r w:rsidR="00AD0E4D" w:rsidRPr="00AD0E4D">
        <w:rPr>
          <w:rFonts w:ascii="Times New Roman" w:eastAsia="Times New Roman" w:hAnsi="Times New Roman" w:cs="Times New Roman"/>
          <w:color w:val="848484"/>
          <w:sz w:val="24"/>
          <w:szCs w:val="24"/>
        </w:rPr>
        <w:t xml:space="preserve"> dõi, phải được chuyển cho Trưởng ban hoặc người được ủy quyền để xử lý. Những công văn, tài liệu giao dịch của cư dân hoặc của các cơ quan quản lý nhà nước các cấp gửi đến Ban quản trị có nội dung liên quan đến nhiệm vụ, quyền hạn của Ban quản trị phải được sao gửi cho Trưởng ban hoặc người được ủy quyền để phối hợp xử lý, kiểm tra giám sát.</w:t>
      </w:r>
      <w:r w:rsidR="00AD0E4D" w:rsidRPr="00AD0E4D">
        <w:rPr>
          <w:rFonts w:ascii="Times New Roman" w:eastAsia="Times New Roman" w:hAnsi="Times New Roman" w:cs="Times New Roman"/>
          <w:color w:val="848484"/>
          <w:sz w:val="24"/>
          <w:szCs w:val="24"/>
        </w:rPr>
        <w:br/>
        <w:t>3. Ban quản trị sử dụng con dấu của Ban quản trị để ban hành các văn bản thực hiện công việc thuộc chức năng và quyền hạn của Ban quản trị.</w:t>
      </w:r>
      <w:r w:rsidR="00AD0E4D" w:rsidRPr="00AD0E4D">
        <w:rPr>
          <w:rFonts w:ascii="Times New Roman" w:eastAsia="Times New Roman" w:hAnsi="Times New Roman" w:cs="Times New Roman"/>
          <w:color w:val="848484"/>
          <w:sz w:val="24"/>
          <w:szCs w:val="24"/>
        </w:rPr>
        <w:br/>
        <w:t xml:space="preserve">4. Trong quan hệ với chủ sở hữu, người sử dụng nhà </w:t>
      </w:r>
      <w:proofErr w:type="gramStart"/>
      <w:r w:rsidR="00AD0E4D" w:rsidRPr="00AD0E4D">
        <w:rPr>
          <w:rFonts w:ascii="Times New Roman" w:eastAsia="Times New Roman" w:hAnsi="Times New Roman" w:cs="Times New Roman"/>
          <w:color w:val="848484"/>
          <w:sz w:val="24"/>
          <w:szCs w:val="24"/>
        </w:rPr>
        <w:t>chung</w:t>
      </w:r>
      <w:proofErr w:type="gramEnd"/>
      <w:r w:rsidR="00AD0E4D" w:rsidRPr="00AD0E4D">
        <w:rPr>
          <w:rFonts w:ascii="Times New Roman" w:eastAsia="Times New Roman" w:hAnsi="Times New Roman" w:cs="Times New Roman"/>
          <w:color w:val="848484"/>
          <w:sz w:val="24"/>
          <w:szCs w:val="24"/>
        </w:rPr>
        <w:t xml:space="preserve"> cư: Ban quản trị bảo đảm thực hiện liên hệ thường xuyên với cư dân theo quy định tại Quy chế này và quy định của pháp luật. Ban quản trị có trách nhiệm bảo đảm tính minh bạch trong quản lý, điều hành mọi mặt hoạt động của Ban quản trị. Ban quản trị có trách nhiệm chỉ đạo xử lý kịp thời và công khai các kiến nghị, khiếu nại (nếu có) của cư dân.</w:t>
      </w:r>
      <w:r w:rsidR="00AD0E4D" w:rsidRPr="00AD0E4D">
        <w:rPr>
          <w:rFonts w:ascii="Times New Roman" w:eastAsia="Times New Roman" w:hAnsi="Times New Roman" w:cs="Times New Roman"/>
          <w:color w:val="848484"/>
          <w:sz w:val="24"/>
          <w:szCs w:val="24"/>
        </w:rPr>
        <w:br/>
        <w:t xml:space="preserve">5. Trong quan hệ với bên thứ ba: Ban quản trị thực hiện chức năng đại diện cho quyền lợi của cư dân, thực hiện đúng nhiệm vụ, quyền lợi quy định tại Quy chế này và các quy chế, nghị quyết do Hội nghị nhà chung cư ban hành, cũng như tuân thủ quy định của pháp luật hiện hành. Trưởng ban có trách nhiệm tham gia các cuộc hội nghị, họp của các cơ quan, đơn vị </w:t>
      </w:r>
      <w:proofErr w:type="gramStart"/>
      <w:r w:rsidR="00AD0E4D" w:rsidRPr="00AD0E4D">
        <w:rPr>
          <w:rFonts w:ascii="Times New Roman" w:eastAsia="Times New Roman" w:hAnsi="Times New Roman" w:cs="Times New Roman"/>
          <w:color w:val="848484"/>
          <w:sz w:val="24"/>
          <w:szCs w:val="24"/>
        </w:rPr>
        <w:t>theo</w:t>
      </w:r>
      <w:proofErr w:type="gramEnd"/>
      <w:r w:rsidR="00AD0E4D" w:rsidRPr="00AD0E4D">
        <w:rPr>
          <w:rFonts w:ascii="Times New Roman" w:eastAsia="Times New Roman" w:hAnsi="Times New Roman" w:cs="Times New Roman"/>
          <w:color w:val="848484"/>
          <w:sz w:val="24"/>
          <w:szCs w:val="24"/>
        </w:rPr>
        <w:t xml:space="preserve"> giấy mời Ban quản trị hoặc mời đích danh Trưởng ban. Trong trường hợp Trưởng ban không thể dự họp thì có thể ủy quyền bằng văn bản cho Phó ban hoặc thành viên khác của Ban quản trị đi họp thay.</w:t>
      </w:r>
    </w:p>
    <w:p w14:paraId="61C2BE36"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0708022D" w14:textId="77777777" w:rsidR="00AD0E4D" w:rsidRDefault="00860F49" w:rsidP="00096716">
      <w:pPr>
        <w:spacing w:after="0" w:line="240" w:lineRule="auto"/>
        <w:textAlignment w:val="top"/>
        <w:rPr>
          <w:rFonts w:ascii="Times New Roman" w:eastAsia="Times New Roman" w:hAnsi="Times New Roman" w:cs="Times New Roman"/>
          <w:color w:val="848484"/>
          <w:sz w:val="24"/>
          <w:szCs w:val="24"/>
        </w:rPr>
      </w:pPr>
      <w:proofErr w:type="gramStart"/>
      <w:r>
        <w:rPr>
          <w:rFonts w:ascii="Times New Roman" w:eastAsia="Times New Roman" w:hAnsi="Times New Roman" w:cs="Times New Roman"/>
          <w:b/>
          <w:bCs/>
          <w:color w:val="848484"/>
          <w:sz w:val="24"/>
          <w:szCs w:val="24"/>
        </w:rPr>
        <w:t>Điều 16</w:t>
      </w:r>
      <w:r w:rsidR="00AD0E4D" w:rsidRPr="00096716">
        <w:rPr>
          <w:rFonts w:ascii="Times New Roman" w:eastAsia="Times New Roman" w:hAnsi="Times New Roman" w:cs="Times New Roman"/>
          <w:b/>
          <w:bCs/>
          <w:color w:val="848484"/>
          <w:sz w:val="24"/>
          <w:szCs w:val="24"/>
        </w:rPr>
        <w:t>.</w:t>
      </w:r>
      <w:proofErr w:type="gramEnd"/>
      <w:r w:rsidR="00AD0E4D" w:rsidRPr="00AD0E4D">
        <w:rPr>
          <w:rFonts w:ascii="Times New Roman" w:eastAsia="Times New Roman" w:hAnsi="Times New Roman" w:cs="Times New Roman"/>
          <w:color w:val="848484"/>
          <w:sz w:val="24"/>
          <w:szCs w:val="24"/>
        </w:rPr>
        <w:t> </w:t>
      </w:r>
      <w:r w:rsidR="00AD0E4D" w:rsidRPr="00AD0E4D">
        <w:rPr>
          <w:rFonts w:ascii="Times New Roman" w:eastAsia="Times New Roman" w:hAnsi="Times New Roman" w:cs="Times New Roman"/>
          <w:color w:val="848484"/>
          <w:sz w:val="24"/>
          <w:szCs w:val="24"/>
          <w:u w:val="single"/>
        </w:rPr>
        <w:t>Thay thế, bổ sung thành viên Ban quản trị giữa nhiệm kỳ</w:t>
      </w:r>
      <w:r w:rsidR="00AD0E4D" w:rsidRPr="00AD0E4D">
        <w:rPr>
          <w:rFonts w:ascii="Times New Roman" w:eastAsia="Times New Roman" w:hAnsi="Times New Roman" w:cs="Times New Roman"/>
          <w:color w:val="848484"/>
          <w:sz w:val="24"/>
          <w:szCs w:val="24"/>
        </w:rPr>
        <w:t>:</w:t>
      </w:r>
      <w:r w:rsidR="00AD0E4D" w:rsidRPr="00AD0E4D">
        <w:rPr>
          <w:rFonts w:ascii="Times New Roman" w:eastAsia="Times New Roman" w:hAnsi="Times New Roman" w:cs="Times New Roman"/>
          <w:color w:val="848484"/>
          <w:sz w:val="24"/>
          <w:szCs w:val="24"/>
        </w:rPr>
        <w:br/>
      </w:r>
      <w:r>
        <w:rPr>
          <w:rFonts w:ascii="Times New Roman" w:eastAsia="Times New Roman" w:hAnsi="Times New Roman" w:cs="Times New Roman"/>
          <w:color w:val="848484"/>
          <w:sz w:val="24"/>
          <w:szCs w:val="24"/>
        </w:rPr>
        <w:t>1</w:t>
      </w:r>
      <w:r w:rsidR="00AD0E4D" w:rsidRPr="00AD0E4D">
        <w:rPr>
          <w:rFonts w:ascii="Times New Roman" w:eastAsia="Times New Roman" w:hAnsi="Times New Roman" w:cs="Times New Roman"/>
          <w:color w:val="848484"/>
          <w:sz w:val="24"/>
          <w:szCs w:val="24"/>
        </w:rPr>
        <w:t>.</w:t>
      </w:r>
      <w:r w:rsidR="00096716" w:rsidRPr="00096716">
        <w:rPr>
          <w:rFonts w:ascii="Times New Roman" w:eastAsia="Times New Roman" w:hAnsi="Times New Roman" w:cs="Times New Roman"/>
          <w:color w:val="848484"/>
          <w:sz w:val="24"/>
          <w:szCs w:val="24"/>
        </w:rPr>
        <w:t xml:space="preserve"> Đối với các thành viên </w:t>
      </w:r>
      <w:r w:rsidR="00AD0E4D" w:rsidRPr="00AD0E4D">
        <w:rPr>
          <w:rFonts w:ascii="Times New Roman" w:eastAsia="Times New Roman" w:hAnsi="Times New Roman" w:cs="Times New Roman"/>
          <w:color w:val="848484"/>
          <w:sz w:val="24"/>
          <w:szCs w:val="24"/>
        </w:rPr>
        <w:t xml:space="preserve"> nếu không thể tiếp tục tham gia Ban quản trị, hoặc không còn đủ tư cách hay có hành vi vi phạm đến mức phải bị miễn nhiệm, bãi miễn, thì Ban quản trị giới thiệu người đủ tiêu chuẩn để thay thế và triệu tập Hội nghị nhà chung cư bất thường để thông qua hoặc lấy ý kiến bằng văn bản của các chủ sở hữu căn hộ và những người sử dụng căn hộ để thông qua việc miễn nhiệm, bãi miễn và bầu tha</w:t>
      </w:r>
      <w:r>
        <w:rPr>
          <w:rFonts w:ascii="Times New Roman" w:eastAsia="Times New Roman" w:hAnsi="Times New Roman" w:cs="Times New Roman"/>
          <w:color w:val="848484"/>
          <w:sz w:val="24"/>
          <w:szCs w:val="24"/>
        </w:rPr>
        <w:t>y thế thành viên Ban quản trị;</w:t>
      </w:r>
      <w:r>
        <w:rPr>
          <w:rFonts w:ascii="Times New Roman" w:eastAsia="Times New Roman" w:hAnsi="Times New Roman" w:cs="Times New Roman"/>
          <w:color w:val="848484"/>
          <w:sz w:val="24"/>
          <w:szCs w:val="24"/>
        </w:rPr>
        <w:br/>
        <w:t>2</w:t>
      </w:r>
      <w:r w:rsidR="00AD0E4D" w:rsidRPr="00AD0E4D">
        <w:rPr>
          <w:rFonts w:ascii="Times New Roman" w:eastAsia="Times New Roman" w:hAnsi="Times New Roman" w:cs="Times New Roman"/>
          <w:color w:val="848484"/>
          <w:sz w:val="24"/>
          <w:szCs w:val="24"/>
        </w:rPr>
        <w:t>. Nhiệm kỳ của thành viên được bầu thay thế là thời gian còn lại của nhiệm kỳ Ban quản trị đó.</w:t>
      </w:r>
    </w:p>
    <w:p w14:paraId="594822AE"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3F675F1A" w14:textId="6F21F124" w:rsidR="00AD0E4D" w:rsidRDefault="00AD0E4D" w:rsidP="00096716">
      <w:pPr>
        <w:spacing w:after="0" w:line="240" w:lineRule="auto"/>
        <w:textAlignment w:val="top"/>
        <w:rPr>
          <w:rFonts w:ascii="Times New Roman" w:eastAsia="Times New Roman" w:hAnsi="Times New Roman" w:cs="Times New Roman"/>
          <w:color w:val="848484"/>
          <w:sz w:val="24"/>
          <w:szCs w:val="24"/>
        </w:rPr>
      </w:pPr>
      <w:proofErr w:type="gramStart"/>
      <w:r w:rsidRPr="00096716">
        <w:rPr>
          <w:rFonts w:ascii="Times New Roman" w:eastAsia="Times New Roman" w:hAnsi="Times New Roman" w:cs="Times New Roman"/>
          <w:b/>
          <w:bCs/>
          <w:color w:val="848484"/>
          <w:sz w:val="24"/>
          <w:szCs w:val="24"/>
        </w:rPr>
        <w:t>Điều 1</w:t>
      </w:r>
      <w:r w:rsidR="00C72730">
        <w:rPr>
          <w:rFonts w:ascii="Times New Roman" w:eastAsia="Times New Roman" w:hAnsi="Times New Roman" w:cs="Times New Roman"/>
          <w:b/>
          <w:bCs/>
          <w:color w:val="848484"/>
          <w:sz w:val="24"/>
          <w:szCs w:val="24"/>
        </w:rPr>
        <w:t>7</w:t>
      </w:r>
      <w:r w:rsidRPr="00096716">
        <w:rPr>
          <w:rFonts w:ascii="Times New Roman" w:eastAsia="Times New Roman" w:hAnsi="Times New Roman" w:cs="Times New Roman"/>
          <w:b/>
          <w:bCs/>
          <w:color w:val="848484"/>
          <w:sz w:val="24"/>
          <w:szCs w:val="24"/>
        </w:rPr>
        <w:t>.</w:t>
      </w:r>
      <w:proofErr w:type="gramEnd"/>
      <w:r w:rsidRPr="00AD0E4D">
        <w:rPr>
          <w:rFonts w:ascii="Times New Roman" w:eastAsia="Times New Roman" w:hAnsi="Times New Roman" w:cs="Times New Roman"/>
          <w:color w:val="848484"/>
          <w:sz w:val="24"/>
          <w:szCs w:val="24"/>
        </w:rPr>
        <w:t> </w:t>
      </w:r>
      <w:r w:rsidRPr="00AD0E4D">
        <w:rPr>
          <w:rFonts w:ascii="Times New Roman" w:eastAsia="Times New Roman" w:hAnsi="Times New Roman" w:cs="Times New Roman"/>
          <w:color w:val="848484"/>
          <w:sz w:val="24"/>
          <w:szCs w:val="24"/>
          <w:u w:val="single"/>
        </w:rPr>
        <w:t>Điều khoản thi hành</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br/>
        <w:t>1. Quy chế này gồm 1</w:t>
      </w:r>
      <w:r w:rsidR="00C72730">
        <w:rPr>
          <w:rFonts w:ascii="Times New Roman" w:eastAsia="Times New Roman" w:hAnsi="Times New Roman" w:cs="Times New Roman"/>
          <w:color w:val="848484"/>
          <w:sz w:val="24"/>
          <w:szCs w:val="24"/>
        </w:rPr>
        <w:t>7</w:t>
      </w:r>
      <w:r w:rsidRPr="00AD0E4D">
        <w:rPr>
          <w:rFonts w:ascii="Times New Roman" w:eastAsia="Times New Roman" w:hAnsi="Times New Roman" w:cs="Times New Roman"/>
          <w:color w:val="848484"/>
          <w:sz w:val="24"/>
          <w:szCs w:val="24"/>
        </w:rPr>
        <w:t xml:space="preserve"> Điều, có hiệu lực thi hành kể từ thời điểm được Hộ</w:t>
      </w:r>
      <w:r w:rsidR="00096716" w:rsidRPr="00096716">
        <w:rPr>
          <w:rFonts w:ascii="Times New Roman" w:eastAsia="Times New Roman" w:hAnsi="Times New Roman" w:cs="Times New Roman"/>
          <w:color w:val="848484"/>
          <w:sz w:val="24"/>
          <w:szCs w:val="24"/>
        </w:rPr>
        <w:t>i nghị nhà chung cư  thông qua hồi 2</w:t>
      </w:r>
      <w:r w:rsidR="00564136">
        <w:rPr>
          <w:rFonts w:ascii="Times New Roman" w:eastAsia="Times New Roman" w:hAnsi="Times New Roman" w:cs="Times New Roman"/>
          <w:color w:val="848484"/>
          <w:sz w:val="24"/>
          <w:szCs w:val="24"/>
        </w:rPr>
        <w:t xml:space="preserve">0 </w:t>
      </w:r>
      <w:r w:rsidRPr="00AD0E4D">
        <w:rPr>
          <w:rFonts w:ascii="Times New Roman" w:eastAsia="Times New Roman" w:hAnsi="Times New Roman" w:cs="Times New Roman"/>
          <w:color w:val="848484"/>
          <w:sz w:val="24"/>
          <w:szCs w:val="24"/>
        </w:rPr>
        <w:t xml:space="preserve">giờ </w:t>
      </w:r>
      <w:r w:rsidR="00096716" w:rsidRPr="00096716">
        <w:rPr>
          <w:rFonts w:ascii="Times New Roman" w:eastAsia="Times New Roman" w:hAnsi="Times New Roman" w:cs="Times New Roman"/>
          <w:color w:val="848484"/>
          <w:sz w:val="24"/>
          <w:szCs w:val="24"/>
        </w:rPr>
        <w:t>30 phút, ngày 1</w:t>
      </w:r>
      <w:r w:rsidR="00564136">
        <w:rPr>
          <w:rFonts w:ascii="Times New Roman" w:eastAsia="Times New Roman" w:hAnsi="Times New Roman" w:cs="Times New Roman"/>
          <w:color w:val="848484"/>
          <w:sz w:val="24"/>
          <w:szCs w:val="24"/>
        </w:rPr>
        <w:t>1</w:t>
      </w:r>
      <w:r w:rsidR="00096716" w:rsidRPr="00096716">
        <w:rPr>
          <w:rFonts w:ascii="Times New Roman" w:eastAsia="Times New Roman" w:hAnsi="Times New Roman" w:cs="Times New Roman"/>
          <w:color w:val="848484"/>
          <w:sz w:val="24"/>
          <w:szCs w:val="24"/>
        </w:rPr>
        <w:t>/01/2019.</w:t>
      </w:r>
      <w:r w:rsidRPr="00AD0E4D">
        <w:rPr>
          <w:rFonts w:ascii="Times New Roman" w:eastAsia="Times New Roman" w:hAnsi="Times New Roman" w:cs="Times New Roman"/>
          <w:color w:val="848484"/>
          <w:sz w:val="24"/>
          <w:szCs w:val="24"/>
        </w:rPr>
        <w:br/>
        <w:t>2. Các thành viên Ban quản trị và các tổ chức, cá nhân có liên quan phải tuân thủ và thực hiện nghiêm túc Quy chế này.</w:t>
      </w:r>
      <w:r w:rsidRPr="00AD0E4D">
        <w:rPr>
          <w:rFonts w:ascii="Times New Roman" w:eastAsia="Times New Roman" w:hAnsi="Times New Roman" w:cs="Times New Roman"/>
          <w:color w:val="848484"/>
          <w:sz w:val="24"/>
          <w:szCs w:val="24"/>
        </w:rPr>
        <w:br/>
        <w:t xml:space="preserve">3. Trong quá trình hoạt động, các thành viên Ban quản trị, các chủ sở hữu và người sử dụng </w:t>
      </w:r>
      <w:r w:rsidRPr="00AD0E4D">
        <w:rPr>
          <w:rFonts w:ascii="Times New Roman" w:eastAsia="Times New Roman" w:hAnsi="Times New Roman" w:cs="Times New Roman"/>
          <w:color w:val="848484"/>
          <w:sz w:val="24"/>
          <w:szCs w:val="24"/>
        </w:rPr>
        <w:lastRenderedPageBreak/>
        <w:t>chung cư có quyền phản ánh những vấn đề phát sinh để Ban quản trị xem xét, tổng hợp đề xuất Hội nghị nhà chung cư sửa đổi, bổ sung cho phù hợp thực tế</w:t>
      </w:r>
      <w:proofErr w:type="gramStart"/>
      <w:r w:rsidRPr="00AD0E4D">
        <w:rPr>
          <w:rFonts w:ascii="Times New Roman" w:eastAsia="Times New Roman" w:hAnsi="Times New Roman" w:cs="Times New Roman"/>
          <w:color w:val="848484"/>
          <w:sz w:val="24"/>
          <w:szCs w:val="24"/>
        </w:rPr>
        <w:t>./</w:t>
      </w:r>
      <w:proofErr w:type="gramEnd"/>
      <w:r w:rsidRPr="00AD0E4D">
        <w:rPr>
          <w:rFonts w:ascii="Times New Roman" w:eastAsia="Times New Roman" w:hAnsi="Times New Roman" w:cs="Times New Roman"/>
          <w:color w:val="848484"/>
          <w:sz w:val="24"/>
          <w:szCs w:val="24"/>
        </w:rPr>
        <w:t>.</w:t>
      </w:r>
    </w:p>
    <w:p w14:paraId="7BB845E1" w14:textId="77777777" w:rsidR="00860F49" w:rsidRPr="00AD0E4D" w:rsidRDefault="00860F49" w:rsidP="00096716">
      <w:pPr>
        <w:spacing w:after="0" w:line="240" w:lineRule="auto"/>
        <w:textAlignment w:val="top"/>
        <w:rPr>
          <w:rFonts w:ascii="Times New Roman" w:eastAsia="Times New Roman" w:hAnsi="Times New Roman" w:cs="Times New Roman"/>
          <w:color w:val="848484"/>
          <w:sz w:val="24"/>
          <w:szCs w:val="24"/>
        </w:rPr>
      </w:pPr>
    </w:p>
    <w:p w14:paraId="675DB5FB" w14:textId="304A98FB" w:rsidR="00AD0E4D" w:rsidRPr="00AD0E4D" w:rsidRDefault="00AD0E4D" w:rsidP="00096716">
      <w:pPr>
        <w:spacing w:after="360" w:line="240" w:lineRule="auto"/>
        <w:textAlignment w:val="top"/>
        <w:rPr>
          <w:rFonts w:ascii="Times New Roman" w:eastAsia="Times New Roman" w:hAnsi="Times New Roman" w:cs="Times New Roman"/>
          <w:color w:val="848484"/>
          <w:sz w:val="24"/>
          <w:szCs w:val="24"/>
        </w:rPr>
      </w:pPr>
      <w:proofErr w:type="gramStart"/>
      <w:r w:rsidRPr="00AD0E4D">
        <w:rPr>
          <w:rFonts w:ascii="Times New Roman" w:eastAsia="Times New Roman" w:hAnsi="Times New Roman" w:cs="Times New Roman"/>
          <w:color w:val="848484"/>
          <w:sz w:val="24"/>
          <w:szCs w:val="24"/>
        </w:rPr>
        <w:t>HỘI NGHỊ NHÀ CHUNG</w:t>
      </w:r>
      <w:r w:rsidR="00096716" w:rsidRPr="00096716">
        <w:rPr>
          <w:rFonts w:ascii="Times New Roman" w:eastAsia="Times New Roman" w:hAnsi="Times New Roman" w:cs="Times New Roman"/>
          <w:color w:val="848484"/>
          <w:sz w:val="24"/>
          <w:szCs w:val="24"/>
        </w:rPr>
        <w:t xml:space="preserve"> CƯ LÔ </w:t>
      </w:r>
      <w:r w:rsidR="00203E90">
        <w:rPr>
          <w:rFonts w:ascii="Times New Roman" w:eastAsia="Times New Roman" w:hAnsi="Times New Roman" w:cs="Times New Roman"/>
          <w:color w:val="848484"/>
          <w:sz w:val="24"/>
          <w:szCs w:val="24"/>
        </w:rPr>
        <w:t>I</w:t>
      </w:r>
      <w:r w:rsidR="00096716" w:rsidRPr="00096716">
        <w:rPr>
          <w:rFonts w:ascii="Times New Roman" w:eastAsia="Times New Roman" w:hAnsi="Times New Roman" w:cs="Times New Roman"/>
          <w:color w:val="848484"/>
          <w:sz w:val="24"/>
          <w:szCs w:val="24"/>
        </w:rPr>
        <w:t>, CHUNG CƯ TÂY THẠNH.</w:t>
      </w:r>
      <w:proofErr w:type="gramEnd"/>
    </w:p>
    <w:p w14:paraId="111B5818" w14:textId="77777777" w:rsidR="00090C1F" w:rsidRDefault="00090C1F">
      <w:pPr>
        <w:rPr>
          <w:rFonts w:ascii="Times New Roman" w:hAnsi="Times New Roman" w:cs="Times New Roman"/>
        </w:rPr>
      </w:pPr>
    </w:p>
    <w:p w14:paraId="610F5880" w14:textId="77777777" w:rsidR="00090C1F" w:rsidRPr="00090C1F" w:rsidRDefault="00090C1F" w:rsidP="00090C1F">
      <w:pPr>
        <w:rPr>
          <w:rFonts w:ascii="Times New Roman" w:hAnsi="Times New Roman" w:cs="Times New Roman"/>
        </w:rPr>
      </w:pPr>
    </w:p>
    <w:p w14:paraId="24C300CA" w14:textId="77777777" w:rsidR="00090C1F" w:rsidRPr="00090C1F" w:rsidRDefault="00090C1F" w:rsidP="00090C1F">
      <w:pPr>
        <w:rPr>
          <w:rFonts w:ascii="Times New Roman" w:hAnsi="Times New Roman" w:cs="Times New Roman"/>
        </w:rPr>
      </w:pPr>
    </w:p>
    <w:p w14:paraId="68021A80" w14:textId="77777777" w:rsidR="00090C1F" w:rsidRPr="00090C1F" w:rsidRDefault="00090C1F" w:rsidP="00090C1F">
      <w:pPr>
        <w:rPr>
          <w:rFonts w:ascii="Times New Roman" w:hAnsi="Times New Roman" w:cs="Times New Roman"/>
        </w:rPr>
      </w:pPr>
    </w:p>
    <w:p w14:paraId="33BF8787" w14:textId="77777777" w:rsidR="00090C1F" w:rsidRPr="00090C1F" w:rsidRDefault="00090C1F" w:rsidP="00090C1F">
      <w:pPr>
        <w:rPr>
          <w:rFonts w:ascii="Times New Roman" w:hAnsi="Times New Roman" w:cs="Times New Roman"/>
        </w:rPr>
      </w:pPr>
    </w:p>
    <w:p w14:paraId="45085E46" w14:textId="77777777" w:rsidR="00090C1F" w:rsidRDefault="00090C1F" w:rsidP="00090C1F">
      <w:pPr>
        <w:rPr>
          <w:rFonts w:ascii="Times New Roman" w:hAnsi="Times New Roman" w:cs="Times New Roman"/>
        </w:rPr>
      </w:pPr>
    </w:p>
    <w:p w14:paraId="0616BB0C" w14:textId="77777777" w:rsidR="005F0CF7" w:rsidRDefault="005F0CF7" w:rsidP="00090C1F">
      <w:pPr>
        <w:rPr>
          <w:rFonts w:ascii="Times New Roman" w:hAnsi="Times New Roman" w:cs="Times New Roman"/>
        </w:rPr>
      </w:pPr>
    </w:p>
    <w:p w14:paraId="31127248" w14:textId="77777777" w:rsidR="005F0CF7" w:rsidRDefault="005F0CF7" w:rsidP="00090C1F">
      <w:pPr>
        <w:rPr>
          <w:rFonts w:ascii="Times New Roman" w:hAnsi="Times New Roman" w:cs="Times New Roman"/>
        </w:rPr>
      </w:pPr>
    </w:p>
    <w:p w14:paraId="2BB71377" w14:textId="77777777" w:rsidR="005F0CF7" w:rsidRDefault="005F0CF7" w:rsidP="00090C1F">
      <w:pPr>
        <w:rPr>
          <w:rFonts w:ascii="Times New Roman" w:hAnsi="Times New Roman" w:cs="Times New Roman"/>
        </w:rPr>
      </w:pPr>
    </w:p>
    <w:p w14:paraId="297297DF" w14:textId="77777777" w:rsidR="005F0CF7" w:rsidRDefault="005F0CF7" w:rsidP="00090C1F">
      <w:pPr>
        <w:rPr>
          <w:rFonts w:ascii="Times New Roman" w:hAnsi="Times New Roman" w:cs="Times New Roman"/>
        </w:rPr>
      </w:pPr>
    </w:p>
    <w:p w14:paraId="2C38FF1C" w14:textId="77777777" w:rsidR="005F0CF7" w:rsidRDefault="005F0CF7" w:rsidP="00090C1F">
      <w:pPr>
        <w:rPr>
          <w:rFonts w:ascii="Times New Roman" w:hAnsi="Times New Roman" w:cs="Times New Roman"/>
        </w:rPr>
      </w:pPr>
    </w:p>
    <w:p w14:paraId="219F9862" w14:textId="77777777" w:rsidR="005F0CF7" w:rsidRDefault="005F0CF7" w:rsidP="00090C1F">
      <w:pPr>
        <w:rPr>
          <w:rFonts w:ascii="Times New Roman" w:hAnsi="Times New Roman" w:cs="Times New Roman"/>
        </w:rPr>
      </w:pPr>
    </w:p>
    <w:p w14:paraId="02A5BED2" w14:textId="77777777" w:rsidR="005F0CF7" w:rsidRDefault="005F0CF7" w:rsidP="00090C1F">
      <w:pPr>
        <w:rPr>
          <w:rFonts w:ascii="Times New Roman" w:hAnsi="Times New Roman" w:cs="Times New Roman"/>
        </w:rPr>
      </w:pPr>
    </w:p>
    <w:p w14:paraId="2B964240" w14:textId="77777777" w:rsidR="005F0CF7" w:rsidRDefault="005F0CF7" w:rsidP="00090C1F">
      <w:pPr>
        <w:rPr>
          <w:rFonts w:ascii="Times New Roman" w:hAnsi="Times New Roman" w:cs="Times New Roman"/>
        </w:rPr>
      </w:pPr>
    </w:p>
    <w:p w14:paraId="3E78616D" w14:textId="77777777" w:rsidR="005F0CF7" w:rsidRDefault="005F0CF7" w:rsidP="00090C1F">
      <w:pPr>
        <w:rPr>
          <w:rFonts w:ascii="Times New Roman" w:hAnsi="Times New Roman" w:cs="Times New Roman"/>
        </w:rPr>
      </w:pPr>
    </w:p>
    <w:p w14:paraId="2B3E6AB7" w14:textId="77777777" w:rsidR="005F0CF7" w:rsidRDefault="005F0CF7" w:rsidP="00090C1F">
      <w:pPr>
        <w:rPr>
          <w:rFonts w:ascii="Times New Roman" w:hAnsi="Times New Roman" w:cs="Times New Roman"/>
        </w:rPr>
      </w:pPr>
    </w:p>
    <w:p w14:paraId="1490B956" w14:textId="77777777" w:rsidR="005F0CF7" w:rsidRDefault="005F0CF7" w:rsidP="00090C1F">
      <w:pPr>
        <w:rPr>
          <w:rFonts w:ascii="Times New Roman" w:hAnsi="Times New Roman" w:cs="Times New Roman"/>
        </w:rPr>
      </w:pPr>
    </w:p>
    <w:p w14:paraId="0F22DD54" w14:textId="77777777" w:rsidR="005F0CF7" w:rsidRDefault="005F0CF7" w:rsidP="00090C1F">
      <w:pPr>
        <w:rPr>
          <w:rFonts w:ascii="Times New Roman" w:hAnsi="Times New Roman" w:cs="Times New Roman"/>
        </w:rPr>
      </w:pPr>
    </w:p>
    <w:p w14:paraId="4791A520" w14:textId="77777777" w:rsidR="005F0CF7" w:rsidRDefault="005F0CF7" w:rsidP="00090C1F">
      <w:pPr>
        <w:rPr>
          <w:rFonts w:ascii="Times New Roman" w:hAnsi="Times New Roman" w:cs="Times New Roman"/>
        </w:rPr>
      </w:pPr>
    </w:p>
    <w:p w14:paraId="39788CA6" w14:textId="77777777" w:rsidR="005F0CF7" w:rsidRDefault="005F0CF7" w:rsidP="00090C1F">
      <w:pPr>
        <w:rPr>
          <w:rFonts w:ascii="Times New Roman" w:hAnsi="Times New Roman" w:cs="Times New Roman"/>
        </w:rPr>
      </w:pPr>
    </w:p>
    <w:p w14:paraId="60B895D8" w14:textId="77777777" w:rsidR="005F0CF7" w:rsidRDefault="005F0CF7" w:rsidP="00090C1F">
      <w:pPr>
        <w:rPr>
          <w:rFonts w:ascii="Times New Roman" w:hAnsi="Times New Roman" w:cs="Times New Roman"/>
        </w:rPr>
      </w:pPr>
    </w:p>
    <w:p w14:paraId="24595BA2" w14:textId="77777777" w:rsidR="005F0CF7" w:rsidRDefault="005F0CF7" w:rsidP="00090C1F">
      <w:pPr>
        <w:rPr>
          <w:rFonts w:ascii="Times New Roman" w:hAnsi="Times New Roman" w:cs="Times New Roman"/>
        </w:rPr>
      </w:pPr>
    </w:p>
    <w:p w14:paraId="131D195D" w14:textId="77777777" w:rsidR="005F0CF7" w:rsidRDefault="005F0CF7" w:rsidP="00090C1F">
      <w:pPr>
        <w:rPr>
          <w:rFonts w:ascii="Times New Roman" w:hAnsi="Times New Roman" w:cs="Times New Roman"/>
        </w:rPr>
      </w:pPr>
    </w:p>
    <w:p w14:paraId="5E62D183" w14:textId="77777777" w:rsidR="005F0CF7" w:rsidRDefault="005F0CF7" w:rsidP="00090C1F">
      <w:pPr>
        <w:rPr>
          <w:rFonts w:ascii="Times New Roman" w:hAnsi="Times New Roman" w:cs="Times New Roman"/>
        </w:rPr>
      </w:pPr>
    </w:p>
    <w:p w14:paraId="100C686F" w14:textId="77777777" w:rsidR="005F0CF7" w:rsidRDefault="005F0CF7" w:rsidP="00090C1F">
      <w:pPr>
        <w:rPr>
          <w:rFonts w:ascii="Times New Roman" w:hAnsi="Times New Roman" w:cs="Times New Roman"/>
        </w:rPr>
      </w:pPr>
    </w:p>
    <w:p w14:paraId="470F15A2" w14:textId="77777777" w:rsidR="005F0CF7" w:rsidRDefault="005F0CF7" w:rsidP="00090C1F">
      <w:pPr>
        <w:rPr>
          <w:rFonts w:ascii="Times New Roman" w:hAnsi="Times New Roman" w:cs="Times New Roman"/>
        </w:rPr>
      </w:pPr>
    </w:p>
    <w:p w14:paraId="6D157181" w14:textId="77777777" w:rsidR="00090C1F" w:rsidRPr="007136EA" w:rsidRDefault="00090C1F" w:rsidP="00C86338">
      <w:pPr>
        <w:spacing w:after="0"/>
        <w:jc w:val="center"/>
        <w:rPr>
          <w:rFonts w:ascii="Times New Roman" w:hAnsi="Times New Roman" w:cs="Times New Roman"/>
          <w:b/>
          <w:sz w:val="24"/>
          <w:szCs w:val="24"/>
        </w:rPr>
      </w:pPr>
      <w:r w:rsidRPr="007136EA">
        <w:rPr>
          <w:rFonts w:ascii="Times New Roman" w:hAnsi="Times New Roman" w:cs="Times New Roman"/>
          <w:b/>
          <w:sz w:val="24"/>
          <w:szCs w:val="24"/>
        </w:rPr>
        <w:lastRenderedPageBreak/>
        <w:t>Cộng hòa xã hội chủ nghĩa Việt Nam</w:t>
      </w:r>
    </w:p>
    <w:p w14:paraId="7508ABFC" w14:textId="5ECDD321" w:rsidR="00090C1F" w:rsidRPr="00DE6D56" w:rsidRDefault="00090C1F" w:rsidP="00C86338">
      <w:pPr>
        <w:spacing w:after="0"/>
        <w:jc w:val="center"/>
        <w:rPr>
          <w:rFonts w:ascii="Times New Roman" w:hAnsi="Times New Roman" w:cs="Times New Roman"/>
          <w:b/>
          <w:sz w:val="24"/>
          <w:szCs w:val="24"/>
        </w:rPr>
      </w:pPr>
      <w:r w:rsidRPr="007136EA">
        <w:rPr>
          <w:rFonts w:ascii="Times New Roman" w:hAnsi="Times New Roman" w:cs="Times New Roman"/>
          <w:b/>
          <w:sz w:val="24"/>
          <w:szCs w:val="24"/>
        </w:rPr>
        <w:t>Độc lập- Tự do- Hạnh phúc</w:t>
      </w:r>
    </w:p>
    <w:p w14:paraId="68BAE1C6" w14:textId="77777777" w:rsidR="00090C1F" w:rsidRPr="007136EA" w:rsidRDefault="00090C1F" w:rsidP="00A256D6">
      <w:pPr>
        <w:spacing w:before="240"/>
        <w:jc w:val="center"/>
        <w:rPr>
          <w:rFonts w:ascii="Times New Roman" w:hAnsi="Times New Roman" w:cs="Times New Roman"/>
          <w:b/>
          <w:sz w:val="40"/>
          <w:szCs w:val="40"/>
        </w:rPr>
      </w:pPr>
      <w:r w:rsidRPr="007136EA">
        <w:rPr>
          <w:rFonts w:ascii="Times New Roman" w:hAnsi="Times New Roman" w:cs="Times New Roman"/>
          <w:b/>
          <w:sz w:val="40"/>
          <w:szCs w:val="40"/>
        </w:rPr>
        <w:t>BIÊN BẢN HỌP HỘI NGHỊ NHÀ CHUNG CƯ</w:t>
      </w:r>
    </w:p>
    <w:p w14:paraId="64745340" w14:textId="77777777" w:rsidR="00090C1F" w:rsidRPr="007136EA" w:rsidRDefault="00090C1F" w:rsidP="007136EA">
      <w:pPr>
        <w:jc w:val="center"/>
        <w:rPr>
          <w:rFonts w:ascii="Times New Roman" w:hAnsi="Times New Roman" w:cs="Times New Roman"/>
          <w:b/>
          <w:sz w:val="40"/>
          <w:szCs w:val="40"/>
        </w:rPr>
      </w:pPr>
      <w:r w:rsidRPr="007136EA">
        <w:rPr>
          <w:rFonts w:ascii="Times New Roman" w:hAnsi="Times New Roman" w:cs="Times New Roman"/>
          <w:b/>
          <w:sz w:val="40"/>
          <w:szCs w:val="40"/>
        </w:rPr>
        <w:t>(V/v: Bầu Ban quản trị nhiệm kỳ 2019 – 2022)</w:t>
      </w:r>
    </w:p>
    <w:p w14:paraId="5DAAB4C9" w14:textId="7C52870C" w:rsidR="00090C1F" w:rsidRPr="007136EA" w:rsidRDefault="00090C1F"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Hôm nay ngày 1</w:t>
      </w:r>
      <w:r w:rsidR="00D21251">
        <w:rPr>
          <w:rFonts w:ascii="Times New Roman" w:hAnsi="Times New Roman" w:cs="Times New Roman"/>
          <w:sz w:val="24"/>
          <w:szCs w:val="24"/>
        </w:rPr>
        <w:t>1</w:t>
      </w:r>
      <w:r w:rsidRPr="007136EA">
        <w:rPr>
          <w:rFonts w:ascii="Times New Roman" w:hAnsi="Times New Roman" w:cs="Times New Roman"/>
          <w:sz w:val="24"/>
          <w:szCs w:val="24"/>
        </w:rPr>
        <w:t xml:space="preserve"> tháng 01 năm 2019, </w:t>
      </w:r>
      <w:r w:rsidR="007136EA">
        <w:rPr>
          <w:rFonts w:ascii="Times New Roman" w:hAnsi="Times New Roman" w:cs="Times New Roman"/>
          <w:sz w:val="24"/>
          <w:szCs w:val="24"/>
        </w:rPr>
        <w:t>vào lúc 19 giờ</w:t>
      </w:r>
      <w:r w:rsidR="00D21251">
        <w:rPr>
          <w:rFonts w:ascii="Times New Roman" w:hAnsi="Times New Roman" w:cs="Times New Roman"/>
          <w:sz w:val="24"/>
          <w:szCs w:val="24"/>
        </w:rPr>
        <w:t xml:space="preserve"> 30</w:t>
      </w:r>
      <w:r w:rsidR="007136EA">
        <w:rPr>
          <w:rFonts w:ascii="Times New Roman" w:hAnsi="Times New Roman" w:cs="Times New Roman"/>
          <w:sz w:val="24"/>
          <w:szCs w:val="24"/>
        </w:rPr>
        <w:t xml:space="preserve"> </w:t>
      </w:r>
      <w:r w:rsidRPr="007136EA">
        <w:rPr>
          <w:rFonts w:ascii="Times New Roman" w:hAnsi="Times New Roman" w:cs="Times New Roman"/>
          <w:sz w:val="24"/>
          <w:szCs w:val="24"/>
        </w:rPr>
        <w:t xml:space="preserve">tại nhà giữ xe lô </w:t>
      </w:r>
      <w:bookmarkStart w:id="0" w:name="_GoBack"/>
      <w:bookmarkEnd w:id="0"/>
      <w:r w:rsidR="002B4BC9">
        <w:rPr>
          <w:rFonts w:ascii="Times New Roman" w:hAnsi="Times New Roman" w:cs="Times New Roman"/>
          <w:sz w:val="24"/>
          <w:szCs w:val="24"/>
        </w:rPr>
        <w:t xml:space="preserve">C </w:t>
      </w:r>
      <w:r w:rsidRPr="007136EA">
        <w:rPr>
          <w:rFonts w:ascii="Times New Roman" w:hAnsi="Times New Roman" w:cs="Times New Roman"/>
          <w:sz w:val="24"/>
          <w:szCs w:val="24"/>
        </w:rPr>
        <w:t xml:space="preserve">chung cư Tây Thạnh, </w:t>
      </w:r>
    </w:p>
    <w:p w14:paraId="78E66A7E" w14:textId="77777777" w:rsidR="00090C1F" w:rsidRPr="007136EA" w:rsidRDefault="00090C1F"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Ban quản trị </w:t>
      </w:r>
      <w:proofErr w:type="gramStart"/>
      <w:r w:rsidRPr="007136EA">
        <w:rPr>
          <w:rFonts w:ascii="Times New Roman" w:hAnsi="Times New Roman" w:cs="Times New Roman"/>
          <w:sz w:val="24"/>
          <w:szCs w:val="24"/>
        </w:rPr>
        <w:t>chung</w:t>
      </w:r>
      <w:proofErr w:type="gramEnd"/>
      <w:r w:rsidRPr="007136EA">
        <w:rPr>
          <w:rFonts w:ascii="Times New Roman" w:hAnsi="Times New Roman" w:cs="Times New Roman"/>
          <w:sz w:val="24"/>
          <w:szCs w:val="24"/>
        </w:rPr>
        <w:t xml:space="preserve"> cư nhiệm kỳ 2015 – 2018 tổ chức hội nghị nhà chung cư thường niên.</w:t>
      </w:r>
    </w:p>
    <w:p w14:paraId="3A905E0F" w14:textId="77777777" w:rsidR="00090C1F" w:rsidRPr="007136EA" w:rsidRDefault="00090C1F" w:rsidP="001C12C7">
      <w:pPr>
        <w:spacing w:after="0" w:line="276" w:lineRule="auto"/>
        <w:rPr>
          <w:rFonts w:ascii="Times New Roman" w:hAnsi="Times New Roman" w:cs="Times New Roman"/>
          <w:b/>
          <w:sz w:val="24"/>
          <w:szCs w:val="24"/>
          <w:u w:val="single"/>
        </w:rPr>
      </w:pPr>
      <w:r w:rsidRPr="007136EA">
        <w:rPr>
          <w:rFonts w:ascii="Times New Roman" w:hAnsi="Times New Roman" w:cs="Times New Roman"/>
          <w:b/>
          <w:sz w:val="24"/>
          <w:szCs w:val="24"/>
          <w:u w:val="single"/>
        </w:rPr>
        <w:t>Tham dự họp gồm có:</w:t>
      </w:r>
    </w:p>
    <w:p w14:paraId="4F7529B5" w14:textId="42BBD755" w:rsidR="00090C1F" w:rsidRPr="007136EA" w:rsidRDefault="00090C1F"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1/ Đại diện các hộ dân đang sinh sống tại lô </w:t>
      </w:r>
      <w:r w:rsidR="00C6459A">
        <w:rPr>
          <w:rFonts w:ascii="Times New Roman" w:hAnsi="Times New Roman" w:cs="Times New Roman"/>
          <w:sz w:val="24"/>
          <w:szCs w:val="24"/>
        </w:rPr>
        <w:t>C</w:t>
      </w:r>
      <w:r w:rsidRPr="007136EA">
        <w:rPr>
          <w:rFonts w:ascii="Times New Roman" w:hAnsi="Times New Roman" w:cs="Times New Roman"/>
          <w:sz w:val="24"/>
          <w:szCs w:val="24"/>
        </w:rPr>
        <w:t xml:space="preserve">: </w:t>
      </w:r>
      <w:r w:rsidR="00412EA2">
        <w:rPr>
          <w:rFonts w:ascii="Times New Roman" w:hAnsi="Times New Roman" w:cs="Times New Roman"/>
          <w:sz w:val="24"/>
          <w:szCs w:val="24"/>
        </w:rPr>
        <w:t>7</w:t>
      </w:r>
      <w:r w:rsidR="00572359">
        <w:rPr>
          <w:rFonts w:ascii="Times New Roman" w:hAnsi="Times New Roman" w:cs="Times New Roman"/>
          <w:sz w:val="24"/>
          <w:szCs w:val="24"/>
        </w:rPr>
        <w:t xml:space="preserve">3 </w:t>
      </w:r>
      <w:r w:rsidRPr="007136EA">
        <w:rPr>
          <w:rFonts w:ascii="Times New Roman" w:hAnsi="Times New Roman" w:cs="Times New Roman"/>
          <w:sz w:val="24"/>
          <w:szCs w:val="24"/>
        </w:rPr>
        <w:t xml:space="preserve">HỘ/ </w:t>
      </w:r>
      <w:r w:rsidR="00412EA2">
        <w:rPr>
          <w:rFonts w:ascii="Times New Roman" w:hAnsi="Times New Roman" w:cs="Times New Roman"/>
          <w:sz w:val="24"/>
          <w:szCs w:val="24"/>
        </w:rPr>
        <w:t xml:space="preserve">120 </w:t>
      </w:r>
      <w:proofErr w:type="gramStart"/>
      <w:r w:rsidR="00515FBC">
        <w:rPr>
          <w:rFonts w:ascii="Times New Roman" w:hAnsi="Times New Roman" w:cs="Times New Roman"/>
          <w:sz w:val="24"/>
          <w:szCs w:val="24"/>
        </w:rPr>
        <w:t xml:space="preserve">HỘ </w:t>
      </w:r>
      <w:r w:rsidR="00F95A22">
        <w:rPr>
          <w:rFonts w:ascii="Times New Roman" w:hAnsi="Times New Roman" w:cs="Times New Roman"/>
          <w:sz w:val="24"/>
          <w:szCs w:val="24"/>
        </w:rPr>
        <w:t xml:space="preserve"> (</w:t>
      </w:r>
      <w:proofErr w:type="gramEnd"/>
      <w:r w:rsidR="007E7010">
        <w:rPr>
          <w:rFonts w:ascii="Times New Roman" w:hAnsi="Times New Roman" w:cs="Times New Roman"/>
          <w:sz w:val="24"/>
          <w:szCs w:val="24"/>
        </w:rPr>
        <w:t>60,8</w:t>
      </w:r>
      <w:r w:rsidR="00FC4BED">
        <w:rPr>
          <w:rFonts w:ascii="Times New Roman" w:hAnsi="Times New Roman" w:cs="Times New Roman"/>
          <w:sz w:val="24"/>
          <w:szCs w:val="24"/>
        </w:rPr>
        <w:t>%</w:t>
      </w:r>
      <w:r w:rsidR="001373F2">
        <w:rPr>
          <w:rFonts w:ascii="Times New Roman" w:hAnsi="Times New Roman" w:cs="Times New Roman"/>
          <w:sz w:val="24"/>
          <w:szCs w:val="24"/>
        </w:rPr>
        <w:t xml:space="preserve"> tham dự)</w:t>
      </w:r>
    </w:p>
    <w:p w14:paraId="1079AF08" w14:textId="6D83FBA5" w:rsidR="001373F2" w:rsidRDefault="00090C1F"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2/ Đại diện khu phố: Ông </w:t>
      </w:r>
      <w:r w:rsidR="001373F2">
        <w:rPr>
          <w:rFonts w:ascii="Times New Roman" w:hAnsi="Times New Roman" w:cs="Times New Roman"/>
          <w:sz w:val="24"/>
          <w:szCs w:val="24"/>
        </w:rPr>
        <w:t xml:space="preserve">Phan Đăng Thiên – Bí </w:t>
      </w:r>
      <w:proofErr w:type="gramStart"/>
      <w:r w:rsidR="001373F2">
        <w:rPr>
          <w:rFonts w:ascii="Times New Roman" w:hAnsi="Times New Roman" w:cs="Times New Roman"/>
          <w:sz w:val="24"/>
          <w:szCs w:val="24"/>
        </w:rPr>
        <w:t>thư</w:t>
      </w:r>
      <w:proofErr w:type="gramEnd"/>
      <w:r w:rsidR="001373F2">
        <w:rPr>
          <w:rFonts w:ascii="Times New Roman" w:hAnsi="Times New Roman" w:cs="Times New Roman"/>
          <w:sz w:val="24"/>
          <w:szCs w:val="24"/>
        </w:rPr>
        <w:t xml:space="preserve"> chi bộ Khu phố 2</w:t>
      </w:r>
    </w:p>
    <w:p w14:paraId="7B59E758" w14:textId="6F58957A" w:rsidR="0017450E" w:rsidRPr="007136EA" w:rsidRDefault="00504FBE" w:rsidP="001C12C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Bà Nguyễn Thị Hương – Phó trưởng </w:t>
      </w:r>
      <w:r w:rsidR="00FA5370">
        <w:rPr>
          <w:rFonts w:ascii="Times New Roman" w:hAnsi="Times New Roman" w:cs="Times New Roman"/>
          <w:sz w:val="24"/>
          <w:szCs w:val="24"/>
        </w:rPr>
        <w:t>Khu phố 2</w:t>
      </w:r>
    </w:p>
    <w:p w14:paraId="639BBF76" w14:textId="52DDB8CA" w:rsidR="00090C1F" w:rsidRPr="007136EA" w:rsidRDefault="00090C1F"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3/ Chủ trì buổi họp: Ông </w:t>
      </w:r>
      <w:r w:rsidR="00FA5370">
        <w:rPr>
          <w:rFonts w:ascii="Times New Roman" w:hAnsi="Times New Roman" w:cs="Times New Roman"/>
          <w:sz w:val="24"/>
          <w:szCs w:val="24"/>
        </w:rPr>
        <w:t xml:space="preserve">Lưu Hùng Sơn </w:t>
      </w:r>
      <w:r w:rsidRPr="007136EA">
        <w:rPr>
          <w:rFonts w:ascii="Times New Roman" w:hAnsi="Times New Roman" w:cs="Times New Roman"/>
          <w:sz w:val="24"/>
          <w:szCs w:val="24"/>
        </w:rPr>
        <w:t>- trưởng ban quản trị nhiệm kỳ 2015-2018</w:t>
      </w:r>
    </w:p>
    <w:p w14:paraId="690D0DA6" w14:textId="770C5FF7" w:rsidR="00090C1F" w:rsidRPr="007136EA" w:rsidRDefault="00090C1F"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4/ Thư ký buổi họp: </w:t>
      </w:r>
      <w:r w:rsidR="00FA5370">
        <w:rPr>
          <w:rFonts w:ascii="Times New Roman" w:hAnsi="Times New Roman" w:cs="Times New Roman"/>
          <w:sz w:val="24"/>
          <w:szCs w:val="24"/>
        </w:rPr>
        <w:t>Bà</w:t>
      </w:r>
      <w:r w:rsidR="008C7116">
        <w:rPr>
          <w:rFonts w:ascii="Times New Roman" w:hAnsi="Times New Roman" w:cs="Times New Roman"/>
          <w:sz w:val="24"/>
          <w:szCs w:val="24"/>
        </w:rPr>
        <w:t xml:space="preserve"> Nguyễn Thị Hải Vân </w:t>
      </w:r>
      <w:r w:rsidR="0054108D">
        <w:rPr>
          <w:rFonts w:ascii="Times New Roman" w:hAnsi="Times New Roman" w:cs="Times New Roman"/>
          <w:sz w:val="24"/>
          <w:szCs w:val="24"/>
        </w:rPr>
        <w:t>–</w:t>
      </w:r>
      <w:r w:rsidR="008C7116">
        <w:rPr>
          <w:rFonts w:ascii="Times New Roman" w:hAnsi="Times New Roman" w:cs="Times New Roman"/>
          <w:sz w:val="24"/>
          <w:szCs w:val="24"/>
        </w:rPr>
        <w:t xml:space="preserve"> </w:t>
      </w:r>
      <w:r w:rsidR="0054108D">
        <w:rPr>
          <w:rFonts w:ascii="Times New Roman" w:hAnsi="Times New Roman" w:cs="Times New Roman"/>
          <w:sz w:val="24"/>
          <w:szCs w:val="24"/>
        </w:rPr>
        <w:t>Nhà 206 lô C</w:t>
      </w:r>
    </w:p>
    <w:p w14:paraId="34D175D8" w14:textId="77777777" w:rsidR="00090C1F" w:rsidRPr="007136EA" w:rsidRDefault="00090C1F" w:rsidP="001C12C7">
      <w:pPr>
        <w:spacing w:after="0" w:line="276" w:lineRule="auto"/>
        <w:rPr>
          <w:rFonts w:ascii="Times New Roman" w:hAnsi="Times New Roman" w:cs="Times New Roman"/>
          <w:b/>
          <w:sz w:val="24"/>
          <w:szCs w:val="24"/>
          <w:u w:val="single"/>
        </w:rPr>
      </w:pPr>
      <w:r w:rsidRPr="007136EA">
        <w:rPr>
          <w:rFonts w:ascii="Times New Roman" w:hAnsi="Times New Roman" w:cs="Times New Roman"/>
          <w:b/>
          <w:sz w:val="24"/>
          <w:szCs w:val="24"/>
          <w:u w:val="single"/>
        </w:rPr>
        <w:t>Nội dung buổi họp:</w:t>
      </w:r>
    </w:p>
    <w:p w14:paraId="62A29F75" w14:textId="77777777" w:rsidR="00090C1F" w:rsidRPr="007136EA" w:rsidRDefault="00090C1F"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1/ Đánh giá quá trình hoạt động của Ban quản trị </w:t>
      </w:r>
      <w:proofErr w:type="gramStart"/>
      <w:r w:rsidRPr="007136EA">
        <w:rPr>
          <w:rFonts w:ascii="Times New Roman" w:hAnsi="Times New Roman" w:cs="Times New Roman"/>
          <w:sz w:val="24"/>
          <w:szCs w:val="24"/>
        </w:rPr>
        <w:t>chung</w:t>
      </w:r>
      <w:proofErr w:type="gramEnd"/>
      <w:r w:rsidRPr="007136EA">
        <w:rPr>
          <w:rFonts w:ascii="Times New Roman" w:hAnsi="Times New Roman" w:cs="Times New Roman"/>
          <w:sz w:val="24"/>
          <w:szCs w:val="24"/>
        </w:rPr>
        <w:t xml:space="preserve"> cư trong nhiệm kỳ vừa qua, đề ra kế hoạch phương hướng </w:t>
      </w:r>
      <w:r w:rsidR="00203940" w:rsidRPr="007136EA">
        <w:rPr>
          <w:rFonts w:ascii="Times New Roman" w:hAnsi="Times New Roman" w:cs="Times New Roman"/>
          <w:sz w:val="24"/>
          <w:szCs w:val="24"/>
        </w:rPr>
        <w:t xml:space="preserve">hoạt động </w:t>
      </w:r>
      <w:r w:rsidRPr="007136EA">
        <w:rPr>
          <w:rFonts w:ascii="Times New Roman" w:hAnsi="Times New Roman" w:cs="Times New Roman"/>
          <w:sz w:val="24"/>
          <w:szCs w:val="24"/>
        </w:rPr>
        <w:t>cho Ban quản trị nhiệm kỳ sắp tới.</w:t>
      </w:r>
    </w:p>
    <w:p w14:paraId="13CC29FE" w14:textId="40D47B13" w:rsidR="00203940" w:rsidRPr="007136EA" w:rsidRDefault="00203940"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2/ Thống nhất chấm dứt hoạt động của Ban quản trị </w:t>
      </w:r>
      <w:proofErr w:type="gramStart"/>
      <w:r w:rsidRPr="007136EA">
        <w:rPr>
          <w:rFonts w:ascii="Times New Roman" w:hAnsi="Times New Roman" w:cs="Times New Roman"/>
          <w:sz w:val="24"/>
          <w:szCs w:val="24"/>
        </w:rPr>
        <w:t>chung</w:t>
      </w:r>
      <w:proofErr w:type="gramEnd"/>
      <w:r w:rsidRPr="007136EA">
        <w:rPr>
          <w:rFonts w:ascii="Times New Roman" w:hAnsi="Times New Roman" w:cs="Times New Roman"/>
          <w:sz w:val="24"/>
          <w:szCs w:val="24"/>
        </w:rPr>
        <w:t xml:space="preserve"> cư vì lý do vừa kết thúc nhiệm kỳ</w:t>
      </w:r>
      <w:r w:rsidR="003B5CFF">
        <w:rPr>
          <w:rFonts w:ascii="Times New Roman" w:hAnsi="Times New Roman" w:cs="Times New Roman"/>
          <w:sz w:val="24"/>
          <w:szCs w:val="24"/>
        </w:rPr>
        <w:t>.</w:t>
      </w:r>
    </w:p>
    <w:p w14:paraId="1A73AAA0" w14:textId="77777777" w:rsidR="00203940" w:rsidRPr="007136EA" w:rsidRDefault="00203940"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3/ Giới thiệu các thành viên mới ứng cử/ tự ứng cử cho Ban quản trị nhiệm kỳ 2019- 2022</w:t>
      </w:r>
    </w:p>
    <w:p w14:paraId="62657C30" w14:textId="79D57AC6" w:rsidR="00203940" w:rsidRPr="007136EA" w:rsidRDefault="00203940"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4/ Hội nghị đã nhất trí biểu quyết bầu Ban quản trị lô </w:t>
      </w:r>
      <w:r w:rsidR="0054108D">
        <w:rPr>
          <w:rFonts w:ascii="Times New Roman" w:hAnsi="Times New Roman" w:cs="Times New Roman"/>
          <w:sz w:val="24"/>
          <w:szCs w:val="24"/>
        </w:rPr>
        <w:t xml:space="preserve">C </w:t>
      </w:r>
      <w:r w:rsidRPr="007136EA">
        <w:rPr>
          <w:rFonts w:ascii="Times New Roman" w:hAnsi="Times New Roman" w:cs="Times New Roman"/>
          <w:sz w:val="24"/>
          <w:szCs w:val="24"/>
        </w:rPr>
        <w:t xml:space="preserve">chung cư Tây Thạnh nhiệm kỳ mới 2019 – 2022 với tổng cộng </w:t>
      </w:r>
      <w:r w:rsidR="0064247E">
        <w:rPr>
          <w:rFonts w:ascii="Times New Roman" w:hAnsi="Times New Roman" w:cs="Times New Roman"/>
          <w:sz w:val="24"/>
          <w:szCs w:val="24"/>
        </w:rPr>
        <w:t>3 (ba)</w:t>
      </w:r>
      <w:r w:rsidRPr="007136EA">
        <w:rPr>
          <w:rFonts w:ascii="Times New Roman" w:hAnsi="Times New Roman" w:cs="Times New Roman"/>
          <w:sz w:val="24"/>
          <w:szCs w:val="24"/>
        </w:rPr>
        <w:t xml:space="preserve"> thành viên, kết quả như sau:</w:t>
      </w:r>
    </w:p>
    <w:tbl>
      <w:tblPr>
        <w:tblStyle w:val="TableGrid"/>
        <w:tblW w:w="0" w:type="auto"/>
        <w:tblLook w:val="04A0" w:firstRow="1" w:lastRow="0" w:firstColumn="1" w:lastColumn="0" w:noHBand="0" w:noVBand="1"/>
      </w:tblPr>
      <w:tblGrid>
        <w:gridCol w:w="675"/>
        <w:gridCol w:w="2694"/>
        <w:gridCol w:w="1559"/>
        <w:gridCol w:w="1276"/>
        <w:gridCol w:w="1417"/>
        <w:gridCol w:w="1417"/>
      </w:tblGrid>
      <w:tr w:rsidR="007136EA" w:rsidRPr="007136EA" w14:paraId="72FC5631" w14:textId="77777777" w:rsidTr="00912077">
        <w:tc>
          <w:tcPr>
            <w:tcW w:w="675" w:type="dxa"/>
          </w:tcPr>
          <w:p w14:paraId="6A5A22E3"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STT</w:t>
            </w:r>
          </w:p>
        </w:tc>
        <w:tc>
          <w:tcPr>
            <w:tcW w:w="2694" w:type="dxa"/>
          </w:tcPr>
          <w:p w14:paraId="1EF95C6C"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HỌ VÀ TÊN</w:t>
            </w:r>
          </w:p>
        </w:tc>
        <w:tc>
          <w:tcPr>
            <w:tcW w:w="1559" w:type="dxa"/>
          </w:tcPr>
          <w:p w14:paraId="5F5B5BAC"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GIỚI TÍNH</w:t>
            </w:r>
          </w:p>
        </w:tc>
        <w:tc>
          <w:tcPr>
            <w:tcW w:w="1276" w:type="dxa"/>
          </w:tcPr>
          <w:p w14:paraId="4ED8B76A"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ĐỊA CHỈ</w:t>
            </w:r>
          </w:p>
        </w:tc>
        <w:tc>
          <w:tcPr>
            <w:tcW w:w="1417" w:type="dxa"/>
          </w:tcPr>
          <w:p w14:paraId="6B0146DB"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CHỨC VỤ</w:t>
            </w:r>
          </w:p>
        </w:tc>
        <w:tc>
          <w:tcPr>
            <w:tcW w:w="1417" w:type="dxa"/>
          </w:tcPr>
          <w:p w14:paraId="2B08283C" w14:textId="77777777" w:rsidR="007136EA" w:rsidRPr="007136EA" w:rsidRDefault="004F72EB"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KQ BQ</w:t>
            </w:r>
          </w:p>
        </w:tc>
      </w:tr>
      <w:tr w:rsidR="007136EA" w:rsidRPr="007136EA" w14:paraId="24F03678" w14:textId="77777777" w:rsidTr="00912077">
        <w:tc>
          <w:tcPr>
            <w:tcW w:w="675" w:type="dxa"/>
          </w:tcPr>
          <w:p w14:paraId="5583922E"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1</w:t>
            </w:r>
          </w:p>
        </w:tc>
        <w:tc>
          <w:tcPr>
            <w:tcW w:w="2694" w:type="dxa"/>
          </w:tcPr>
          <w:p w14:paraId="338BDCA2" w14:textId="794817AF" w:rsidR="007136EA" w:rsidRPr="007136EA" w:rsidRDefault="0064247E" w:rsidP="001C12C7">
            <w:pPr>
              <w:spacing w:line="276" w:lineRule="auto"/>
              <w:rPr>
                <w:rFonts w:ascii="Times New Roman" w:hAnsi="Times New Roman" w:cs="Times New Roman"/>
                <w:sz w:val="24"/>
                <w:szCs w:val="24"/>
              </w:rPr>
            </w:pPr>
            <w:r>
              <w:rPr>
                <w:rFonts w:ascii="Times New Roman" w:hAnsi="Times New Roman" w:cs="Times New Roman"/>
                <w:sz w:val="24"/>
                <w:szCs w:val="24"/>
              </w:rPr>
              <w:t>Lê Nguyễn Phương</w:t>
            </w:r>
          </w:p>
        </w:tc>
        <w:tc>
          <w:tcPr>
            <w:tcW w:w="1559" w:type="dxa"/>
          </w:tcPr>
          <w:p w14:paraId="179BF83D"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Nam</w:t>
            </w:r>
          </w:p>
        </w:tc>
        <w:tc>
          <w:tcPr>
            <w:tcW w:w="1276" w:type="dxa"/>
          </w:tcPr>
          <w:p w14:paraId="558EF747" w14:textId="3C90D217" w:rsidR="007136EA" w:rsidRPr="007136EA" w:rsidRDefault="00F7733C"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411C</w:t>
            </w:r>
          </w:p>
        </w:tc>
        <w:tc>
          <w:tcPr>
            <w:tcW w:w="1417" w:type="dxa"/>
          </w:tcPr>
          <w:p w14:paraId="68B144B1"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Trưởng ban</w:t>
            </w:r>
          </w:p>
        </w:tc>
        <w:tc>
          <w:tcPr>
            <w:tcW w:w="1417" w:type="dxa"/>
          </w:tcPr>
          <w:p w14:paraId="73A53BB3" w14:textId="77777777" w:rsidR="007136EA" w:rsidRPr="007136EA" w:rsidRDefault="004F72EB"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7136EA" w:rsidRPr="007136EA" w14:paraId="042244A2" w14:textId="77777777" w:rsidTr="00912077">
        <w:tc>
          <w:tcPr>
            <w:tcW w:w="675" w:type="dxa"/>
          </w:tcPr>
          <w:p w14:paraId="2E665790"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2</w:t>
            </w:r>
          </w:p>
        </w:tc>
        <w:tc>
          <w:tcPr>
            <w:tcW w:w="2694" w:type="dxa"/>
          </w:tcPr>
          <w:p w14:paraId="2739EB1B" w14:textId="74AD1FB2" w:rsidR="007136EA" w:rsidRPr="007136EA" w:rsidRDefault="005407E4" w:rsidP="001C12C7">
            <w:pPr>
              <w:spacing w:line="276" w:lineRule="auto"/>
              <w:rPr>
                <w:rFonts w:ascii="Times New Roman" w:hAnsi="Times New Roman" w:cs="Times New Roman"/>
                <w:sz w:val="24"/>
                <w:szCs w:val="24"/>
              </w:rPr>
            </w:pPr>
            <w:r>
              <w:rPr>
                <w:rFonts w:ascii="Times New Roman" w:hAnsi="Times New Roman" w:cs="Times New Roman"/>
                <w:sz w:val="24"/>
                <w:szCs w:val="24"/>
              </w:rPr>
              <w:t>Trương Thế Anh</w:t>
            </w:r>
          </w:p>
        </w:tc>
        <w:tc>
          <w:tcPr>
            <w:tcW w:w="1559" w:type="dxa"/>
          </w:tcPr>
          <w:p w14:paraId="73FD42B2" w14:textId="2A80DF7F" w:rsidR="007136EA" w:rsidRPr="007136EA" w:rsidRDefault="006248CC"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Nam</w:t>
            </w:r>
          </w:p>
        </w:tc>
        <w:tc>
          <w:tcPr>
            <w:tcW w:w="1276" w:type="dxa"/>
          </w:tcPr>
          <w:p w14:paraId="55F4A957" w14:textId="7939B03A" w:rsidR="007136EA" w:rsidRPr="007136EA" w:rsidRDefault="004173F7"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20</w:t>
            </w:r>
            <w:r w:rsidR="006248CC">
              <w:rPr>
                <w:rFonts w:ascii="Times New Roman" w:hAnsi="Times New Roman" w:cs="Times New Roman"/>
                <w:sz w:val="24"/>
                <w:szCs w:val="24"/>
              </w:rPr>
              <w:t>2</w:t>
            </w:r>
            <w:r>
              <w:rPr>
                <w:rFonts w:ascii="Times New Roman" w:hAnsi="Times New Roman" w:cs="Times New Roman"/>
                <w:sz w:val="24"/>
                <w:szCs w:val="24"/>
              </w:rPr>
              <w:t>C</w:t>
            </w:r>
          </w:p>
        </w:tc>
        <w:tc>
          <w:tcPr>
            <w:tcW w:w="1417" w:type="dxa"/>
          </w:tcPr>
          <w:p w14:paraId="2611400E"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Phó ban</w:t>
            </w:r>
          </w:p>
        </w:tc>
        <w:tc>
          <w:tcPr>
            <w:tcW w:w="1417" w:type="dxa"/>
          </w:tcPr>
          <w:p w14:paraId="7ED31D91" w14:textId="77777777" w:rsidR="007136EA" w:rsidRPr="007136EA" w:rsidRDefault="004F72EB"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7136EA" w:rsidRPr="007136EA" w14:paraId="26E3AF40" w14:textId="77777777" w:rsidTr="00912077">
        <w:tc>
          <w:tcPr>
            <w:tcW w:w="675" w:type="dxa"/>
          </w:tcPr>
          <w:p w14:paraId="31AF9F31"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3</w:t>
            </w:r>
          </w:p>
        </w:tc>
        <w:tc>
          <w:tcPr>
            <w:tcW w:w="2694" w:type="dxa"/>
          </w:tcPr>
          <w:p w14:paraId="397AF850" w14:textId="0EE6B1A0" w:rsidR="007136EA" w:rsidRPr="007136EA" w:rsidRDefault="006248CC" w:rsidP="001C12C7">
            <w:pPr>
              <w:spacing w:line="276" w:lineRule="auto"/>
              <w:rPr>
                <w:rFonts w:ascii="Times New Roman" w:hAnsi="Times New Roman" w:cs="Times New Roman"/>
                <w:sz w:val="24"/>
                <w:szCs w:val="24"/>
              </w:rPr>
            </w:pPr>
            <w:r>
              <w:rPr>
                <w:rFonts w:ascii="Times New Roman" w:hAnsi="Times New Roman" w:cs="Times New Roman"/>
                <w:sz w:val="24"/>
                <w:szCs w:val="24"/>
              </w:rPr>
              <w:t>Nguyễn Thị Hải Vân</w:t>
            </w:r>
          </w:p>
        </w:tc>
        <w:tc>
          <w:tcPr>
            <w:tcW w:w="1559" w:type="dxa"/>
          </w:tcPr>
          <w:p w14:paraId="3D94E2EA" w14:textId="3CB402E7" w:rsidR="007136EA" w:rsidRPr="007136EA" w:rsidRDefault="006248CC"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Nữ</w:t>
            </w:r>
          </w:p>
        </w:tc>
        <w:tc>
          <w:tcPr>
            <w:tcW w:w="1276" w:type="dxa"/>
          </w:tcPr>
          <w:p w14:paraId="13D1FA49" w14:textId="31EB36F5" w:rsidR="007136EA" w:rsidRPr="007136EA" w:rsidRDefault="006248CC"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206C</w:t>
            </w:r>
          </w:p>
        </w:tc>
        <w:tc>
          <w:tcPr>
            <w:tcW w:w="1417" w:type="dxa"/>
          </w:tcPr>
          <w:p w14:paraId="797B7CBC" w14:textId="77777777" w:rsidR="007136EA" w:rsidRPr="007136EA" w:rsidRDefault="007136EA" w:rsidP="001C12C7">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Ủy viên</w:t>
            </w:r>
          </w:p>
        </w:tc>
        <w:tc>
          <w:tcPr>
            <w:tcW w:w="1417" w:type="dxa"/>
          </w:tcPr>
          <w:p w14:paraId="116D3DAC" w14:textId="77777777" w:rsidR="007136EA" w:rsidRPr="007136EA" w:rsidRDefault="004F72EB" w:rsidP="001C12C7">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bl>
    <w:p w14:paraId="01BD07FC" w14:textId="77777777" w:rsidR="00203940" w:rsidRPr="007136EA" w:rsidRDefault="00203940" w:rsidP="001C12C7">
      <w:pPr>
        <w:spacing w:after="0" w:line="276" w:lineRule="auto"/>
        <w:rPr>
          <w:rFonts w:ascii="Times New Roman" w:hAnsi="Times New Roman" w:cs="Times New Roman"/>
          <w:sz w:val="24"/>
          <w:szCs w:val="24"/>
        </w:rPr>
      </w:pPr>
    </w:p>
    <w:p w14:paraId="4BE7F4C3" w14:textId="77777777" w:rsidR="00090C1F" w:rsidRDefault="007136EA" w:rsidP="001C12C7">
      <w:pPr>
        <w:spacing w:after="0" w:line="276" w:lineRule="auto"/>
        <w:rPr>
          <w:rFonts w:ascii="Times New Roman" w:hAnsi="Times New Roman" w:cs="Times New Roman"/>
          <w:sz w:val="24"/>
          <w:szCs w:val="24"/>
        </w:rPr>
      </w:pPr>
      <w:r w:rsidRPr="007136EA">
        <w:rPr>
          <w:rFonts w:ascii="Times New Roman" w:hAnsi="Times New Roman" w:cs="Times New Roman"/>
          <w:sz w:val="24"/>
          <w:szCs w:val="24"/>
        </w:rPr>
        <w:t xml:space="preserve">5/ Hội nghị đồng thuận nhất trí biểu quyết thông qua “Quy chế hoạt động của Ban quản trị </w:t>
      </w:r>
      <w:proofErr w:type="gramStart"/>
      <w:r w:rsidRPr="007136EA">
        <w:rPr>
          <w:rFonts w:ascii="Times New Roman" w:hAnsi="Times New Roman" w:cs="Times New Roman"/>
          <w:sz w:val="24"/>
          <w:szCs w:val="24"/>
        </w:rPr>
        <w:t>chung</w:t>
      </w:r>
      <w:proofErr w:type="gramEnd"/>
      <w:r w:rsidRPr="007136EA">
        <w:rPr>
          <w:rFonts w:ascii="Times New Roman" w:hAnsi="Times New Roman" w:cs="Times New Roman"/>
          <w:sz w:val="24"/>
          <w:szCs w:val="24"/>
        </w:rPr>
        <w:t xml:space="preserve"> cư nhiệm kỳ 2019 – 2022” với kết quả 100% tán thành.</w:t>
      </w:r>
    </w:p>
    <w:p w14:paraId="1CA5A8BF" w14:textId="77777777" w:rsidR="004F72EB" w:rsidRPr="007136EA" w:rsidRDefault="004F72EB" w:rsidP="001C12C7">
      <w:pPr>
        <w:spacing w:after="0" w:line="276" w:lineRule="auto"/>
        <w:rPr>
          <w:rFonts w:ascii="Times New Roman" w:hAnsi="Times New Roman" w:cs="Times New Roman"/>
          <w:sz w:val="24"/>
          <w:szCs w:val="24"/>
        </w:rPr>
      </w:pPr>
      <w:r>
        <w:rPr>
          <w:rFonts w:ascii="Times New Roman" w:hAnsi="Times New Roman" w:cs="Times New Roman"/>
          <w:sz w:val="24"/>
          <w:szCs w:val="24"/>
        </w:rPr>
        <w:t>7/ Biên bản hội nghị bầu các thành viên Ban Quản trị này là cơ sở để đề nghị Ủy ban nhân dân quận Tân Phú công nhận tư cách các thành viên Ban quản trị chung cư nhiệm kỳ 2019 – 2022.</w:t>
      </w:r>
    </w:p>
    <w:p w14:paraId="1A4771F1" w14:textId="1048D060" w:rsidR="007136EA" w:rsidRPr="007136EA" w:rsidRDefault="007136EA" w:rsidP="001C12C7">
      <w:pPr>
        <w:spacing w:after="0"/>
        <w:rPr>
          <w:rFonts w:ascii="Times New Roman" w:hAnsi="Times New Roman" w:cs="Times New Roman"/>
          <w:sz w:val="24"/>
          <w:szCs w:val="24"/>
        </w:rPr>
      </w:pPr>
      <w:proofErr w:type="gramStart"/>
      <w:r w:rsidRPr="007136EA">
        <w:rPr>
          <w:rFonts w:ascii="Times New Roman" w:hAnsi="Times New Roman" w:cs="Times New Roman"/>
          <w:sz w:val="24"/>
          <w:szCs w:val="24"/>
        </w:rPr>
        <w:t>Biên bản đã được đọc lại cho toàn hội nghị cùng nghe và nhất trí hoàn toàn.</w:t>
      </w:r>
      <w:proofErr w:type="gramEnd"/>
      <w:r w:rsidRPr="007136EA">
        <w:rPr>
          <w:rFonts w:ascii="Times New Roman" w:hAnsi="Times New Roman" w:cs="Times New Roman"/>
          <w:sz w:val="24"/>
          <w:szCs w:val="24"/>
        </w:rPr>
        <w:t xml:space="preserve"> </w:t>
      </w:r>
      <w:proofErr w:type="gramStart"/>
      <w:r w:rsidRPr="007136EA">
        <w:rPr>
          <w:rFonts w:ascii="Times New Roman" w:hAnsi="Times New Roman" w:cs="Times New Roman"/>
          <w:sz w:val="24"/>
          <w:szCs w:val="24"/>
        </w:rPr>
        <w:t>Hội nghị kết thúc lúc 2</w:t>
      </w:r>
      <w:r w:rsidR="00526037">
        <w:rPr>
          <w:rFonts w:ascii="Times New Roman" w:hAnsi="Times New Roman" w:cs="Times New Roman"/>
          <w:sz w:val="24"/>
          <w:szCs w:val="24"/>
        </w:rPr>
        <w:t>0giờ30</w:t>
      </w:r>
      <w:r w:rsidRPr="007136EA">
        <w:rPr>
          <w:rFonts w:ascii="Times New Roman" w:hAnsi="Times New Roman" w:cs="Times New Roman"/>
          <w:sz w:val="24"/>
          <w:szCs w:val="24"/>
        </w:rPr>
        <w:t xml:space="preserve"> cùng ngày.</w:t>
      </w:r>
      <w:proofErr w:type="gramEnd"/>
    </w:p>
    <w:p w14:paraId="41EAFA20" w14:textId="3238D028" w:rsidR="007136EA" w:rsidRPr="007136EA" w:rsidRDefault="007136EA" w:rsidP="001C12C7">
      <w:pPr>
        <w:spacing w:after="0"/>
        <w:jc w:val="right"/>
        <w:rPr>
          <w:rFonts w:ascii="Times New Roman" w:hAnsi="Times New Roman" w:cs="Times New Roman"/>
          <w:i/>
          <w:sz w:val="24"/>
          <w:szCs w:val="24"/>
        </w:rPr>
      </w:pPr>
      <w:r w:rsidRPr="007136EA">
        <w:rPr>
          <w:rFonts w:ascii="Times New Roman" w:hAnsi="Times New Roman" w:cs="Times New Roman"/>
          <w:i/>
          <w:sz w:val="24"/>
          <w:szCs w:val="24"/>
        </w:rPr>
        <w:t>Thành phố Hồ Chí Minh, ngày 1</w:t>
      </w:r>
      <w:r w:rsidR="00460DFA">
        <w:rPr>
          <w:rFonts w:ascii="Times New Roman" w:hAnsi="Times New Roman" w:cs="Times New Roman"/>
          <w:i/>
          <w:sz w:val="24"/>
          <w:szCs w:val="24"/>
        </w:rPr>
        <w:t>1</w:t>
      </w:r>
      <w:r w:rsidRPr="007136EA">
        <w:rPr>
          <w:rFonts w:ascii="Times New Roman" w:hAnsi="Times New Roman" w:cs="Times New Roman"/>
          <w:i/>
          <w:sz w:val="24"/>
          <w:szCs w:val="24"/>
        </w:rPr>
        <w:t xml:space="preserve"> tháng 01 năm 2019</w:t>
      </w:r>
    </w:p>
    <w:p w14:paraId="6E8A73B7" w14:textId="77777777" w:rsidR="007136EA" w:rsidRPr="007136EA" w:rsidRDefault="007136EA" w:rsidP="001C12C7">
      <w:pPr>
        <w:spacing w:after="0"/>
        <w:rPr>
          <w:rFonts w:ascii="Times New Roman" w:hAnsi="Times New Roman" w:cs="Times New Roman"/>
          <w:sz w:val="24"/>
          <w:szCs w:val="24"/>
        </w:rPr>
      </w:pPr>
      <w:r w:rsidRPr="007136EA">
        <w:rPr>
          <w:rFonts w:ascii="Times New Roman" w:hAnsi="Times New Roman" w:cs="Times New Roman"/>
          <w:sz w:val="24"/>
          <w:szCs w:val="24"/>
        </w:rPr>
        <w:t xml:space="preserve">CHỦ TRỊ HỘI NGHỊ     </w:t>
      </w:r>
      <w:r>
        <w:rPr>
          <w:rFonts w:ascii="Times New Roman" w:hAnsi="Times New Roman" w:cs="Times New Roman"/>
          <w:sz w:val="24"/>
          <w:szCs w:val="24"/>
        </w:rPr>
        <w:t xml:space="preserve">                                                                  </w:t>
      </w:r>
      <w:r w:rsidRPr="007136EA">
        <w:rPr>
          <w:rFonts w:ascii="Times New Roman" w:hAnsi="Times New Roman" w:cs="Times New Roman"/>
          <w:sz w:val="24"/>
          <w:szCs w:val="24"/>
        </w:rPr>
        <w:t xml:space="preserve">THƯ KÝ </w:t>
      </w:r>
    </w:p>
    <w:p w14:paraId="5086285E" w14:textId="77777777" w:rsidR="007136EA" w:rsidRDefault="007136EA" w:rsidP="001C12C7">
      <w:pPr>
        <w:spacing w:after="0"/>
        <w:rPr>
          <w:rFonts w:ascii="Times New Roman" w:hAnsi="Times New Roman" w:cs="Times New Roman"/>
          <w:sz w:val="24"/>
          <w:szCs w:val="24"/>
        </w:rPr>
      </w:pPr>
    </w:p>
    <w:p w14:paraId="1263DECA" w14:textId="1ADF93A0" w:rsidR="007136EA" w:rsidRDefault="007136EA" w:rsidP="00090C1F">
      <w:pPr>
        <w:rPr>
          <w:rFonts w:ascii="Times New Roman" w:hAnsi="Times New Roman" w:cs="Times New Roman"/>
          <w:sz w:val="24"/>
          <w:szCs w:val="24"/>
        </w:rPr>
      </w:pPr>
    </w:p>
    <w:p w14:paraId="0E2F1EDF" w14:textId="77777777" w:rsidR="00A618B2" w:rsidRPr="007136EA" w:rsidRDefault="00A618B2" w:rsidP="00090C1F">
      <w:pPr>
        <w:rPr>
          <w:rFonts w:ascii="Times New Roman" w:hAnsi="Times New Roman" w:cs="Times New Roman"/>
          <w:sz w:val="24"/>
          <w:szCs w:val="24"/>
        </w:rPr>
      </w:pPr>
    </w:p>
    <w:p w14:paraId="1DB98C20" w14:textId="4D609E77" w:rsidR="00B22128" w:rsidRDefault="007136EA" w:rsidP="00B22128">
      <w:pPr>
        <w:rPr>
          <w:rFonts w:ascii="Times New Roman" w:hAnsi="Times New Roman" w:cs="Times New Roman"/>
          <w:sz w:val="24"/>
          <w:szCs w:val="24"/>
        </w:rPr>
      </w:pPr>
      <w:r>
        <w:rPr>
          <w:rFonts w:ascii="Times New Roman" w:hAnsi="Times New Roman" w:cs="Times New Roman"/>
          <w:sz w:val="24"/>
          <w:szCs w:val="24"/>
        </w:rPr>
        <w:t xml:space="preserve">   </w:t>
      </w:r>
      <w:r w:rsidR="00460DFA">
        <w:rPr>
          <w:rFonts w:ascii="Times New Roman" w:hAnsi="Times New Roman" w:cs="Times New Roman"/>
          <w:sz w:val="24"/>
          <w:szCs w:val="24"/>
        </w:rPr>
        <w:t>Lưu Hùng Sơn</w:t>
      </w:r>
      <w:r w:rsidRPr="007136EA">
        <w:rPr>
          <w:rFonts w:ascii="Times New Roman" w:hAnsi="Times New Roman" w:cs="Times New Roman"/>
          <w:sz w:val="24"/>
          <w:szCs w:val="24"/>
        </w:rPr>
        <w:t xml:space="preserve">          </w:t>
      </w:r>
      <w:r>
        <w:rPr>
          <w:rFonts w:ascii="Times New Roman" w:hAnsi="Times New Roman" w:cs="Times New Roman"/>
          <w:sz w:val="24"/>
          <w:szCs w:val="24"/>
        </w:rPr>
        <w:t xml:space="preserve">                                                               </w:t>
      </w:r>
      <w:r w:rsidR="00460DFA">
        <w:rPr>
          <w:rFonts w:ascii="Times New Roman" w:hAnsi="Times New Roman" w:cs="Times New Roman"/>
          <w:sz w:val="24"/>
          <w:szCs w:val="24"/>
        </w:rPr>
        <w:t>Nguyễn Thị Hải Vân</w:t>
      </w:r>
      <w:r w:rsidR="00EF1E35">
        <w:rPr>
          <w:rFonts w:ascii="Times New Roman" w:hAnsi="Times New Roman" w:cs="Times New Roman"/>
          <w:sz w:val="24"/>
          <w:szCs w:val="24"/>
        </w:rPr>
        <w:t xml:space="preserve">  </w:t>
      </w:r>
    </w:p>
    <w:p w14:paraId="32F19A88" w14:textId="382994E9" w:rsidR="002C51B3" w:rsidRDefault="002C51B3" w:rsidP="00B22128">
      <w:pPr>
        <w:rPr>
          <w:rFonts w:ascii="Times New Roman" w:hAnsi="Times New Roman" w:cs="Times New Roman"/>
          <w:sz w:val="24"/>
          <w:szCs w:val="24"/>
        </w:rPr>
      </w:pPr>
    </w:p>
    <w:p w14:paraId="2E428796" w14:textId="77777777" w:rsidR="008D52DF" w:rsidRDefault="008D52DF" w:rsidP="00B22128">
      <w:pPr>
        <w:rPr>
          <w:rFonts w:ascii="Times New Roman" w:hAnsi="Times New Roman" w:cs="Times New Roman"/>
          <w:sz w:val="24"/>
          <w:szCs w:val="24"/>
        </w:rPr>
      </w:pPr>
    </w:p>
    <w:p w14:paraId="5222712A" w14:textId="77777777" w:rsidR="00B22128" w:rsidRPr="003710A6" w:rsidRDefault="00B22128" w:rsidP="003710A6">
      <w:pPr>
        <w:jc w:val="center"/>
        <w:rPr>
          <w:rFonts w:ascii="Times New Roman" w:hAnsi="Times New Roman" w:cs="Times New Roman"/>
          <w:b/>
          <w:sz w:val="24"/>
          <w:szCs w:val="24"/>
        </w:rPr>
      </w:pPr>
      <w:r w:rsidRPr="003710A6">
        <w:rPr>
          <w:rFonts w:ascii="Times New Roman" w:hAnsi="Times New Roman" w:cs="Times New Roman"/>
          <w:b/>
          <w:sz w:val="24"/>
          <w:szCs w:val="24"/>
        </w:rPr>
        <w:t>Cộng hòa xã hội chủ nghĩa Việt Nam</w:t>
      </w:r>
    </w:p>
    <w:p w14:paraId="0E5C4894" w14:textId="77777777" w:rsidR="00B22128" w:rsidRPr="003710A6" w:rsidRDefault="00B22128" w:rsidP="003710A6">
      <w:pPr>
        <w:jc w:val="center"/>
        <w:rPr>
          <w:rFonts w:ascii="Times New Roman" w:hAnsi="Times New Roman" w:cs="Times New Roman"/>
          <w:b/>
          <w:sz w:val="24"/>
          <w:szCs w:val="24"/>
        </w:rPr>
      </w:pPr>
      <w:r w:rsidRPr="003710A6">
        <w:rPr>
          <w:rFonts w:ascii="Times New Roman" w:hAnsi="Times New Roman" w:cs="Times New Roman"/>
          <w:b/>
          <w:sz w:val="24"/>
          <w:szCs w:val="24"/>
        </w:rPr>
        <w:t>Độc lập- Tự do- Hạnh phúc</w:t>
      </w:r>
    </w:p>
    <w:p w14:paraId="055913F6" w14:textId="77777777" w:rsidR="00B22128" w:rsidRPr="003710A6" w:rsidRDefault="00B22128" w:rsidP="003710A6">
      <w:pPr>
        <w:jc w:val="center"/>
        <w:rPr>
          <w:rFonts w:ascii="Times New Roman" w:hAnsi="Times New Roman" w:cs="Times New Roman"/>
          <w:b/>
          <w:sz w:val="24"/>
          <w:szCs w:val="24"/>
        </w:rPr>
      </w:pPr>
      <w:r w:rsidRPr="003710A6">
        <w:rPr>
          <w:rFonts w:ascii="Times New Roman" w:hAnsi="Times New Roman" w:cs="Times New Roman"/>
          <w:b/>
          <w:sz w:val="24"/>
          <w:szCs w:val="24"/>
        </w:rPr>
        <w:t>----------------o0o----------------</w:t>
      </w:r>
    </w:p>
    <w:p w14:paraId="455F6EB4" w14:textId="77777777" w:rsidR="00B22128" w:rsidRPr="003710A6" w:rsidRDefault="00B22128" w:rsidP="003710A6">
      <w:pPr>
        <w:jc w:val="center"/>
        <w:rPr>
          <w:rFonts w:ascii="Times New Roman" w:hAnsi="Times New Roman" w:cs="Times New Roman"/>
          <w:b/>
          <w:sz w:val="36"/>
          <w:szCs w:val="36"/>
        </w:rPr>
      </w:pPr>
      <w:r w:rsidRPr="003710A6">
        <w:rPr>
          <w:rFonts w:ascii="Times New Roman" w:hAnsi="Times New Roman" w:cs="Times New Roman"/>
          <w:b/>
          <w:sz w:val="36"/>
          <w:szCs w:val="36"/>
        </w:rPr>
        <w:t>ĐƠN ĐỀ NGHỊ</w:t>
      </w:r>
    </w:p>
    <w:p w14:paraId="7926BAEA" w14:textId="77777777" w:rsidR="00B22128" w:rsidRPr="003710A6" w:rsidRDefault="00B22128" w:rsidP="003710A6">
      <w:pPr>
        <w:jc w:val="center"/>
        <w:rPr>
          <w:rFonts w:ascii="Times New Roman" w:hAnsi="Times New Roman" w:cs="Times New Roman"/>
          <w:b/>
          <w:sz w:val="36"/>
          <w:szCs w:val="36"/>
        </w:rPr>
      </w:pPr>
      <w:r w:rsidRPr="003710A6">
        <w:rPr>
          <w:rFonts w:ascii="Times New Roman" w:hAnsi="Times New Roman" w:cs="Times New Roman"/>
          <w:b/>
          <w:sz w:val="36"/>
          <w:szCs w:val="36"/>
        </w:rPr>
        <w:t xml:space="preserve">(V/v: Công nhận các thành viên Ban quản trị </w:t>
      </w:r>
      <w:proofErr w:type="gramStart"/>
      <w:r w:rsidRPr="003710A6">
        <w:rPr>
          <w:rFonts w:ascii="Times New Roman" w:hAnsi="Times New Roman" w:cs="Times New Roman"/>
          <w:b/>
          <w:sz w:val="36"/>
          <w:szCs w:val="36"/>
        </w:rPr>
        <w:t>chung</w:t>
      </w:r>
      <w:proofErr w:type="gramEnd"/>
      <w:r w:rsidRPr="003710A6">
        <w:rPr>
          <w:rFonts w:ascii="Times New Roman" w:hAnsi="Times New Roman" w:cs="Times New Roman"/>
          <w:b/>
          <w:sz w:val="36"/>
          <w:szCs w:val="36"/>
        </w:rPr>
        <w:t xml:space="preserve"> cư)</w:t>
      </w:r>
    </w:p>
    <w:p w14:paraId="5DDDA6CE" w14:textId="77777777" w:rsidR="00DE35DB" w:rsidRDefault="00DE35DB" w:rsidP="00B22128">
      <w:pPr>
        <w:rPr>
          <w:rFonts w:ascii="Times New Roman" w:hAnsi="Times New Roman" w:cs="Times New Roman"/>
          <w:sz w:val="24"/>
          <w:szCs w:val="24"/>
        </w:rPr>
      </w:pPr>
    </w:p>
    <w:p w14:paraId="1B551A29" w14:textId="77777777" w:rsidR="00DE35DB" w:rsidRDefault="00DE35DB" w:rsidP="00B22128">
      <w:pPr>
        <w:rPr>
          <w:rFonts w:ascii="Times New Roman" w:hAnsi="Times New Roman" w:cs="Times New Roman"/>
          <w:sz w:val="24"/>
          <w:szCs w:val="24"/>
        </w:rPr>
      </w:pPr>
      <w:r w:rsidRPr="003710A6">
        <w:rPr>
          <w:rFonts w:ascii="Times New Roman" w:hAnsi="Times New Roman" w:cs="Times New Roman"/>
          <w:sz w:val="24"/>
          <w:szCs w:val="24"/>
          <w:u w:val="single"/>
        </w:rPr>
        <w:t>Kính gởi</w:t>
      </w:r>
      <w:r>
        <w:rPr>
          <w:rFonts w:ascii="Times New Roman" w:hAnsi="Times New Roman" w:cs="Times New Roman"/>
          <w:sz w:val="24"/>
          <w:szCs w:val="24"/>
        </w:rPr>
        <w:t>: Ủy ban nhân dân quận Tân Phú</w:t>
      </w:r>
    </w:p>
    <w:p w14:paraId="2AD94AE5" w14:textId="319F16B9" w:rsidR="00DE35DB" w:rsidRDefault="00DE35DB" w:rsidP="00B22128">
      <w:pPr>
        <w:rPr>
          <w:rFonts w:ascii="Times New Roman" w:hAnsi="Times New Roman" w:cs="Times New Roman"/>
          <w:sz w:val="24"/>
          <w:szCs w:val="24"/>
        </w:rPr>
      </w:pPr>
      <w:r>
        <w:rPr>
          <w:rFonts w:ascii="Times New Roman" w:hAnsi="Times New Roman" w:cs="Times New Roman"/>
          <w:sz w:val="24"/>
          <w:szCs w:val="24"/>
        </w:rPr>
        <w:t xml:space="preserve">Tôi tên là: </w:t>
      </w:r>
      <w:r w:rsidR="00A20608">
        <w:rPr>
          <w:rFonts w:ascii="Times New Roman" w:hAnsi="Times New Roman" w:cs="Times New Roman"/>
          <w:sz w:val="24"/>
          <w:szCs w:val="24"/>
        </w:rPr>
        <w:t>Lê Nguyễn Phương</w:t>
      </w:r>
    </w:p>
    <w:p w14:paraId="6D1B0F47" w14:textId="3B0A1197" w:rsidR="00DE35DB" w:rsidRDefault="00DE35DB" w:rsidP="00B22128">
      <w:pPr>
        <w:rPr>
          <w:rFonts w:ascii="Times New Roman" w:hAnsi="Times New Roman" w:cs="Times New Roman"/>
          <w:sz w:val="24"/>
          <w:szCs w:val="24"/>
        </w:rPr>
      </w:pPr>
      <w:r>
        <w:rPr>
          <w:rFonts w:ascii="Times New Roman" w:hAnsi="Times New Roman" w:cs="Times New Roman"/>
          <w:sz w:val="24"/>
          <w:szCs w:val="24"/>
        </w:rPr>
        <w:t xml:space="preserve">Hiện cư trú: </w:t>
      </w:r>
      <w:r w:rsidR="003C31EF">
        <w:rPr>
          <w:rFonts w:ascii="Times New Roman" w:hAnsi="Times New Roman" w:cs="Times New Roman"/>
          <w:sz w:val="24"/>
          <w:szCs w:val="24"/>
        </w:rPr>
        <w:t>411</w:t>
      </w:r>
      <w:r>
        <w:rPr>
          <w:rFonts w:ascii="Times New Roman" w:hAnsi="Times New Roman" w:cs="Times New Roman"/>
          <w:sz w:val="24"/>
          <w:szCs w:val="24"/>
        </w:rPr>
        <w:t xml:space="preserve"> lô </w:t>
      </w:r>
      <w:r w:rsidR="00A20608">
        <w:rPr>
          <w:rFonts w:ascii="Times New Roman" w:hAnsi="Times New Roman" w:cs="Times New Roman"/>
          <w:sz w:val="24"/>
          <w:szCs w:val="24"/>
        </w:rPr>
        <w:t>C</w:t>
      </w:r>
      <w:r>
        <w:rPr>
          <w:rFonts w:ascii="Times New Roman" w:hAnsi="Times New Roman" w:cs="Times New Roman"/>
          <w:sz w:val="24"/>
          <w:szCs w:val="24"/>
        </w:rPr>
        <w:t xml:space="preserve">, </w:t>
      </w:r>
      <w:proofErr w:type="gramStart"/>
      <w:r>
        <w:rPr>
          <w:rFonts w:ascii="Times New Roman" w:hAnsi="Times New Roman" w:cs="Times New Roman"/>
          <w:sz w:val="24"/>
          <w:szCs w:val="24"/>
        </w:rPr>
        <w:t>chung</w:t>
      </w:r>
      <w:proofErr w:type="gramEnd"/>
      <w:r>
        <w:rPr>
          <w:rFonts w:ascii="Times New Roman" w:hAnsi="Times New Roman" w:cs="Times New Roman"/>
          <w:sz w:val="24"/>
          <w:szCs w:val="24"/>
        </w:rPr>
        <w:t xml:space="preserve"> cư Tây Thạnh, phường Tây Thạnh, quận Tân Phú</w:t>
      </w:r>
    </w:p>
    <w:p w14:paraId="4225F9B3" w14:textId="77777777" w:rsidR="00DE35DB" w:rsidRDefault="00DE35DB" w:rsidP="00B22128">
      <w:pPr>
        <w:rPr>
          <w:rFonts w:ascii="Times New Roman" w:hAnsi="Times New Roman" w:cs="Times New Roman"/>
          <w:sz w:val="24"/>
          <w:szCs w:val="24"/>
        </w:rPr>
      </w:pPr>
      <w:r>
        <w:rPr>
          <w:rFonts w:ascii="Times New Roman" w:hAnsi="Times New Roman" w:cs="Times New Roman"/>
          <w:sz w:val="24"/>
          <w:szCs w:val="24"/>
        </w:rPr>
        <w:t>- Căn cứ luật nhà ở năm 2014</w:t>
      </w:r>
    </w:p>
    <w:p w14:paraId="45E918E0" w14:textId="77777777" w:rsidR="00DE35DB" w:rsidRDefault="00DE35DB" w:rsidP="00B22128">
      <w:pPr>
        <w:rPr>
          <w:rFonts w:ascii="Times New Roman" w:hAnsi="Times New Roman" w:cs="Times New Roman"/>
          <w:sz w:val="24"/>
          <w:szCs w:val="24"/>
        </w:rPr>
      </w:pPr>
      <w:r>
        <w:rPr>
          <w:rFonts w:ascii="Times New Roman" w:hAnsi="Times New Roman" w:cs="Times New Roman"/>
          <w:sz w:val="24"/>
          <w:szCs w:val="24"/>
        </w:rPr>
        <w:t>- Căn cứ</w:t>
      </w:r>
      <w:r w:rsidR="003710A6">
        <w:rPr>
          <w:rFonts w:ascii="Times New Roman" w:hAnsi="Times New Roman" w:cs="Times New Roman"/>
          <w:sz w:val="24"/>
          <w:szCs w:val="24"/>
        </w:rPr>
        <w:t xml:space="preserve"> thông tư 02/2016/TT- BXD của Bộ xây dựng </w:t>
      </w:r>
    </w:p>
    <w:p w14:paraId="1A6C22D8" w14:textId="2FD274EC" w:rsidR="00DE35DB" w:rsidRDefault="00DE35DB" w:rsidP="00B22128">
      <w:pPr>
        <w:rPr>
          <w:rFonts w:ascii="Times New Roman" w:hAnsi="Times New Roman" w:cs="Times New Roman"/>
          <w:sz w:val="24"/>
          <w:szCs w:val="24"/>
        </w:rPr>
      </w:pPr>
      <w:r>
        <w:rPr>
          <w:rFonts w:ascii="Times New Roman" w:hAnsi="Times New Roman" w:cs="Times New Roman"/>
          <w:sz w:val="24"/>
          <w:szCs w:val="24"/>
        </w:rPr>
        <w:t xml:space="preserve">- Căn cứ biên bản họp hội nghị nhà </w:t>
      </w:r>
      <w:proofErr w:type="gramStart"/>
      <w:r>
        <w:rPr>
          <w:rFonts w:ascii="Times New Roman" w:hAnsi="Times New Roman" w:cs="Times New Roman"/>
          <w:sz w:val="24"/>
          <w:szCs w:val="24"/>
        </w:rPr>
        <w:t>chung</w:t>
      </w:r>
      <w:proofErr w:type="gramEnd"/>
      <w:r>
        <w:rPr>
          <w:rFonts w:ascii="Times New Roman" w:hAnsi="Times New Roman" w:cs="Times New Roman"/>
          <w:sz w:val="24"/>
          <w:szCs w:val="24"/>
        </w:rPr>
        <w:t xml:space="preserve"> cư thường niên vào ngày 1</w:t>
      </w:r>
      <w:r w:rsidR="003C31EF">
        <w:rPr>
          <w:rFonts w:ascii="Times New Roman" w:hAnsi="Times New Roman" w:cs="Times New Roman"/>
          <w:sz w:val="24"/>
          <w:szCs w:val="24"/>
        </w:rPr>
        <w:t>1</w:t>
      </w:r>
      <w:r>
        <w:rPr>
          <w:rFonts w:ascii="Times New Roman" w:hAnsi="Times New Roman" w:cs="Times New Roman"/>
          <w:sz w:val="24"/>
          <w:szCs w:val="24"/>
        </w:rPr>
        <w:t>/01/2019 (đính kèm)</w:t>
      </w:r>
    </w:p>
    <w:p w14:paraId="4181674D" w14:textId="0256DA29" w:rsidR="00DE35DB" w:rsidRDefault="00DE35DB" w:rsidP="00B22128">
      <w:pPr>
        <w:rPr>
          <w:rFonts w:ascii="Times New Roman" w:hAnsi="Times New Roman" w:cs="Times New Roman"/>
          <w:sz w:val="24"/>
          <w:szCs w:val="24"/>
        </w:rPr>
      </w:pPr>
      <w:r>
        <w:rPr>
          <w:rFonts w:ascii="Times New Roman" w:hAnsi="Times New Roman" w:cs="Times New Roman"/>
          <w:sz w:val="24"/>
          <w:szCs w:val="24"/>
        </w:rPr>
        <w:t xml:space="preserve">Đề nghị Ủy ban nhân dân quận Tân Phú có quyết định công nhận các thành viên Ban quản trị lô </w:t>
      </w:r>
      <w:r w:rsidR="00FA1A78">
        <w:rPr>
          <w:rFonts w:ascii="Times New Roman" w:hAnsi="Times New Roman" w:cs="Times New Roman"/>
          <w:sz w:val="24"/>
          <w:szCs w:val="24"/>
        </w:rPr>
        <w:t xml:space="preserve">C, </w:t>
      </w:r>
      <w:proofErr w:type="gramStart"/>
      <w:r>
        <w:rPr>
          <w:rFonts w:ascii="Times New Roman" w:hAnsi="Times New Roman" w:cs="Times New Roman"/>
          <w:sz w:val="24"/>
          <w:szCs w:val="24"/>
        </w:rPr>
        <w:t>chung</w:t>
      </w:r>
      <w:proofErr w:type="gramEnd"/>
      <w:r>
        <w:rPr>
          <w:rFonts w:ascii="Times New Roman" w:hAnsi="Times New Roman" w:cs="Times New Roman"/>
          <w:sz w:val="24"/>
          <w:szCs w:val="24"/>
        </w:rPr>
        <w:t xml:space="preserve"> cư Tây Thạnh nhiệm kỳ 2019 – 2022 như sau:</w:t>
      </w:r>
    </w:p>
    <w:tbl>
      <w:tblPr>
        <w:tblStyle w:val="TableGrid"/>
        <w:tblW w:w="0" w:type="auto"/>
        <w:tblLook w:val="04A0" w:firstRow="1" w:lastRow="0" w:firstColumn="1" w:lastColumn="0" w:noHBand="0" w:noVBand="1"/>
      </w:tblPr>
      <w:tblGrid>
        <w:gridCol w:w="668"/>
        <w:gridCol w:w="2304"/>
        <w:gridCol w:w="1276"/>
        <w:gridCol w:w="1367"/>
        <w:gridCol w:w="1154"/>
        <w:gridCol w:w="1448"/>
        <w:gridCol w:w="1133"/>
      </w:tblGrid>
      <w:tr w:rsidR="00204AD5" w:rsidRPr="007136EA" w14:paraId="71996047" w14:textId="77777777" w:rsidTr="00A430D0">
        <w:tc>
          <w:tcPr>
            <w:tcW w:w="668" w:type="dxa"/>
          </w:tcPr>
          <w:p w14:paraId="53733E3B" w14:textId="77777777" w:rsidR="00204AD5" w:rsidRPr="007136EA" w:rsidRDefault="00204A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STT</w:t>
            </w:r>
          </w:p>
        </w:tc>
        <w:tc>
          <w:tcPr>
            <w:tcW w:w="2304" w:type="dxa"/>
          </w:tcPr>
          <w:p w14:paraId="07274031" w14:textId="77777777" w:rsidR="00204AD5" w:rsidRPr="00CD0E7B" w:rsidRDefault="00204AD5"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Họ và Tên</w:t>
            </w:r>
          </w:p>
        </w:tc>
        <w:tc>
          <w:tcPr>
            <w:tcW w:w="1276" w:type="dxa"/>
          </w:tcPr>
          <w:p w14:paraId="07D65AB7" w14:textId="77777777" w:rsidR="00204AD5" w:rsidRPr="00CD0E7B" w:rsidRDefault="00204AD5"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Năm sinh</w:t>
            </w:r>
          </w:p>
        </w:tc>
        <w:tc>
          <w:tcPr>
            <w:tcW w:w="1367" w:type="dxa"/>
          </w:tcPr>
          <w:p w14:paraId="4562D9D3" w14:textId="77777777" w:rsidR="00204AD5" w:rsidRPr="00CD0E7B" w:rsidRDefault="00204AD5"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Giới Tính</w:t>
            </w:r>
          </w:p>
        </w:tc>
        <w:tc>
          <w:tcPr>
            <w:tcW w:w="1154" w:type="dxa"/>
          </w:tcPr>
          <w:p w14:paraId="7C4B4818" w14:textId="77777777" w:rsidR="00204AD5" w:rsidRPr="00CD0E7B" w:rsidRDefault="00204AD5"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Địa Chỉ</w:t>
            </w:r>
          </w:p>
        </w:tc>
        <w:tc>
          <w:tcPr>
            <w:tcW w:w="1448" w:type="dxa"/>
          </w:tcPr>
          <w:p w14:paraId="6F19B5C1" w14:textId="77777777" w:rsidR="00204AD5" w:rsidRPr="00CD0E7B" w:rsidRDefault="00204AD5"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Chức Vụ</w:t>
            </w:r>
          </w:p>
        </w:tc>
        <w:tc>
          <w:tcPr>
            <w:tcW w:w="1133" w:type="dxa"/>
          </w:tcPr>
          <w:p w14:paraId="485EA2D3"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KQ BQ</w:t>
            </w:r>
          </w:p>
        </w:tc>
      </w:tr>
      <w:tr w:rsidR="00204AD5" w:rsidRPr="007136EA" w14:paraId="33104F84" w14:textId="77777777" w:rsidTr="00A430D0">
        <w:tc>
          <w:tcPr>
            <w:tcW w:w="668" w:type="dxa"/>
          </w:tcPr>
          <w:p w14:paraId="240F65A7" w14:textId="77777777" w:rsidR="00204AD5" w:rsidRPr="007136EA" w:rsidRDefault="00204A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1</w:t>
            </w:r>
          </w:p>
        </w:tc>
        <w:tc>
          <w:tcPr>
            <w:tcW w:w="2304" w:type="dxa"/>
          </w:tcPr>
          <w:p w14:paraId="7DBB73D5" w14:textId="77777777" w:rsidR="00204AD5" w:rsidRPr="007136EA" w:rsidRDefault="00204AD5" w:rsidP="00A430D0">
            <w:pPr>
              <w:spacing w:line="276" w:lineRule="auto"/>
              <w:rPr>
                <w:rFonts w:ascii="Times New Roman" w:hAnsi="Times New Roman" w:cs="Times New Roman"/>
                <w:sz w:val="24"/>
                <w:szCs w:val="24"/>
              </w:rPr>
            </w:pPr>
            <w:r>
              <w:rPr>
                <w:rFonts w:ascii="Times New Roman" w:hAnsi="Times New Roman" w:cs="Times New Roman"/>
                <w:sz w:val="24"/>
                <w:szCs w:val="24"/>
              </w:rPr>
              <w:t>Lê Nguyễn Phương</w:t>
            </w:r>
          </w:p>
        </w:tc>
        <w:tc>
          <w:tcPr>
            <w:tcW w:w="1276" w:type="dxa"/>
          </w:tcPr>
          <w:p w14:paraId="1B57AD1D"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1971</w:t>
            </w:r>
          </w:p>
        </w:tc>
        <w:tc>
          <w:tcPr>
            <w:tcW w:w="1367" w:type="dxa"/>
          </w:tcPr>
          <w:p w14:paraId="0D98F965" w14:textId="77777777" w:rsidR="00204AD5" w:rsidRPr="007136EA" w:rsidRDefault="00204A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Nam</w:t>
            </w:r>
          </w:p>
        </w:tc>
        <w:tc>
          <w:tcPr>
            <w:tcW w:w="1154" w:type="dxa"/>
          </w:tcPr>
          <w:p w14:paraId="40A45296"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411C</w:t>
            </w:r>
          </w:p>
        </w:tc>
        <w:tc>
          <w:tcPr>
            <w:tcW w:w="1448" w:type="dxa"/>
          </w:tcPr>
          <w:p w14:paraId="7B01157D" w14:textId="77777777" w:rsidR="00204AD5" w:rsidRPr="007136EA" w:rsidRDefault="00204A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Trưởng ban</w:t>
            </w:r>
          </w:p>
        </w:tc>
        <w:tc>
          <w:tcPr>
            <w:tcW w:w="1133" w:type="dxa"/>
          </w:tcPr>
          <w:p w14:paraId="73A243CF"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204AD5" w:rsidRPr="007136EA" w14:paraId="5EC5D0A3" w14:textId="77777777" w:rsidTr="00A430D0">
        <w:tc>
          <w:tcPr>
            <w:tcW w:w="668" w:type="dxa"/>
          </w:tcPr>
          <w:p w14:paraId="13C74369" w14:textId="77777777" w:rsidR="00204AD5" w:rsidRPr="007136EA" w:rsidRDefault="00204A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2</w:t>
            </w:r>
          </w:p>
        </w:tc>
        <w:tc>
          <w:tcPr>
            <w:tcW w:w="2304" w:type="dxa"/>
          </w:tcPr>
          <w:p w14:paraId="5E71DF6C" w14:textId="77777777" w:rsidR="00204AD5" w:rsidRPr="007136EA" w:rsidRDefault="00204AD5" w:rsidP="00A430D0">
            <w:pPr>
              <w:spacing w:line="276" w:lineRule="auto"/>
              <w:rPr>
                <w:rFonts w:ascii="Times New Roman" w:hAnsi="Times New Roman" w:cs="Times New Roman"/>
                <w:sz w:val="24"/>
                <w:szCs w:val="24"/>
              </w:rPr>
            </w:pPr>
            <w:r>
              <w:rPr>
                <w:rFonts w:ascii="Times New Roman" w:hAnsi="Times New Roman" w:cs="Times New Roman"/>
                <w:sz w:val="24"/>
                <w:szCs w:val="24"/>
              </w:rPr>
              <w:t>Trương Thế Anh</w:t>
            </w:r>
          </w:p>
        </w:tc>
        <w:tc>
          <w:tcPr>
            <w:tcW w:w="1276" w:type="dxa"/>
          </w:tcPr>
          <w:p w14:paraId="519508A0" w14:textId="77777777" w:rsidR="00204AD5"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1983</w:t>
            </w:r>
          </w:p>
        </w:tc>
        <w:tc>
          <w:tcPr>
            <w:tcW w:w="1367" w:type="dxa"/>
          </w:tcPr>
          <w:p w14:paraId="5D78CC86"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Nam</w:t>
            </w:r>
          </w:p>
        </w:tc>
        <w:tc>
          <w:tcPr>
            <w:tcW w:w="1154" w:type="dxa"/>
          </w:tcPr>
          <w:p w14:paraId="7E4B07D1"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202C</w:t>
            </w:r>
          </w:p>
        </w:tc>
        <w:tc>
          <w:tcPr>
            <w:tcW w:w="1448" w:type="dxa"/>
          </w:tcPr>
          <w:p w14:paraId="1F77E6A5" w14:textId="77777777" w:rsidR="00204AD5" w:rsidRPr="007136EA" w:rsidRDefault="00204A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Phó ban</w:t>
            </w:r>
          </w:p>
        </w:tc>
        <w:tc>
          <w:tcPr>
            <w:tcW w:w="1133" w:type="dxa"/>
          </w:tcPr>
          <w:p w14:paraId="55D81C62"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204AD5" w:rsidRPr="007136EA" w14:paraId="16C55ADE" w14:textId="77777777" w:rsidTr="00A430D0">
        <w:tc>
          <w:tcPr>
            <w:tcW w:w="668" w:type="dxa"/>
          </w:tcPr>
          <w:p w14:paraId="65E1F2C6" w14:textId="77777777" w:rsidR="00204AD5" w:rsidRPr="007136EA" w:rsidRDefault="00204A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3</w:t>
            </w:r>
          </w:p>
        </w:tc>
        <w:tc>
          <w:tcPr>
            <w:tcW w:w="2304" w:type="dxa"/>
          </w:tcPr>
          <w:p w14:paraId="282B95E9" w14:textId="77777777" w:rsidR="00204AD5" w:rsidRPr="007136EA" w:rsidRDefault="00204AD5" w:rsidP="00A430D0">
            <w:pPr>
              <w:spacing w:line="276" w:lineRule="auto"/>
              <w:rPr>
                <w:rFonts w:ascii="Times New Roman" w:hAnsi="Times New Roman" w:cs="Times New Roman"/>
                <w:sz w:val="24"/>
                <w:szCs w:val="24"/>
              </w:rPr>
            </w:pPr>
            <w:r>
              <w:rPr>
                <w:rFonts w:ascii="Times New Roman" w:hAnsi="Times New Roman" w:cs="Times New Roman"/>
                <w:sz w:val="24"/>
                <w:szCs w:val="24"/>
              </w:rPr>
              <w:t>Nguyễn Thị Hải Vân</w:t>
            </w:r>
          </w:p>
        </w:tc>
        <w:tc>
          <w:tcPr>
            <w:tcW w:w="1276" w:type="dxa"/>
          </w:tcPr>
          <w:p w14:paraId="2B22C86A" w14:textId="77777777" w:rsidR="00204AD5"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1976</w:t>
            </w:r>
          </w:p>
        </w:tc>
        <w:tc>
          <w:tcPr>
            <w:tcW w:w="1367" w:type="dxa"/>
          </w:tcPr>
          <w:p w14:paraId="706F49E5"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Nữ</w:t>
            </w:r>
          </w:p>
        </w:tc>
        <w:tc>
          <w:tcPr>
            <w:tcW w:w="1154" w:type="dxa"/>
          </w:tcPr>
          <w:p w14:paraId="7872C9A7"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206C</w:t>
            </w:r>
          </w:p>
        </w:tc>
        <w:tc>
          <w:tcPr>
            <w:tcW w:w="1448" w:type="dxa"/>
          </w:tcPr>
          <w:p w14:paraId="66AF086C" w14:textId="77777777" w:rsidR="00204AD5" w:rsidRPr="007136EA" w:rsidRDefault="00204A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Ủy viên</w:t>
            </w:r>
          </w:p>
        </w:tc>
        <w:tc>
          <w:tcPr>
            <w:tcW w:w="1133" w:type="dxa"/>
          </w:tcPr>
          <w:p w14:paraId="63E301B5" w14:textId="77777777" w:rsidR="00204AD5" w:rsidRPr="007136EA" w:rsidRDefault="00204A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bl>
    <w:p w14:paraId="1D12B158" w14:textId="77777777" w:rsidR="00DE35DB" w:rsidRDefault="00DE35DB" w:rsidP="00B22128">
      <w:pPr>
        <w:rPr>
          <w:rFonts w:ascii="Times New Roman" w:hAnsi="Times New Roman" w:cs="Times New Roman"/>
          <w:sz w:val="24"/>
          <w:szCs w:val="24"/>
        </w:rPr>
      </w:pPr>
    </w:p>
    <w:p w14:paraId="712A4396" w14:textId="77777777" w:rsidR="00DE35DB" w:rsidRDefault="00DE35DB" w:rsidP="00B22128">
      <w:pPr>
        <w:rPr>
          <w:rFonts w:ascii="Times New Roman" w:hAnsi="Times New Roman" w:cs="Times New Roman"/>
          <w:sz w:val="24"/>
          <w:szCs w:val="24"/>
        </w:rPr>
      </w:pPr>
      <w:r>
        <w:rPr>
          <w:rFonts w:ascii="Times New Roman" w:hAnsi="Times New Roman" w:cs="Times New Roman"/>
          <w:sz w:val="24"/>
          <w:szCs w:val="24"/>
        </w:rPr>
        <w:t xml:space="preserve">Rất mong nhận được quyết định công nhận của lãnh đạo Uỷ ban nhân dân quận Tân Phú để Ban quản trị </w:t>
      </w:r>
      <w:proofErr w:type="gramStart"/>
      <w:r>
        <w:rPr>
          <w:rFonts w:ascii="Times New Roman" w:hAnsi="Times New Roman" w:cs="Times New Roman"/>
          <w:sz w:val="24"/>
          <w:szCs w:val="24"/>
        </w:rPr>
        <w:t>chung</w:t>
      </w:r>
      <w:proofErr w:type="gramEnd"/>
      <w:r>
        <w:rPr>
          <w:rFonts w:ascii="Times New Roman" w:hAnsi="Times New Roman" w:cs="Times New Roman"/>
          <w:sz w:val="24"/>
          <w:szCs w:val="24"/>
        </w:rPr>
        <w:t xml:space="preserve"> cư nhiệm kỳ mới sớm ổn định đi vào hoạt động.</w:t>
      </w:r>
    </w:p>
    <w:p w14:paraId="7D6FC60A" w14:textId="5364CD61" w:rsidR="00DE35DB" w:rsidRPr="003710A6" w:rsidRDefault="00DE35DB" w:rsidP="003710A6">
      <w:pPr>
        <w:jc w:val="right"/>
        <w:rPr>
          <w:rFonts w:ascii="Times New Roman" w:hAnsi="Times New Roman" w:cs="Times New Roman"/>
          <w:i/>
          <w:sz w:val="24"/>
          <w:szCs w:val="24"/>
        </w:rPr>
      </w:pPr>
      <w:r w:rsidRPr="003710A6">
        <w:rPr>
          <w:rFonts w:ascii="Times New Roman" w:hAnsi="Times New Roman" w:cs="Times New Roman"/>
          <w:i/>
          <w:sz w:val="24"/>
          <w:szCs w:val="24"/>
        </w:rPr>
        <w:t>TP.HCM, ngày 1</w:t>
      </w:r>
      <w:r w:rsidR="00FF4E3E">
        <w:rPr>
          <w:rFonts w:ascii="Times New Roman" w:hAnsi="Times New Roman" w:cs="Times New Roman"/>
          <w:i/>
          <w:sz w:val="24"/>
          <w:szCs w:val="24"/>
        </w:rPr>
        <w:t>6</w:t>
      </w:r>
      <w:r w:rsidRPr="003710A6">
        <w:rPr>
          <w:rFonts w:ascii="Times New Roman" w:hAnsi="Times New Roman" w:cs="Times New Roman"/>
          <w:i/>
          <w:sz w:val="24"/>
          <w:szCs w:val="24"/>
        </w:rPr>
        <w:t xml:space="preserve"> tháng 01 năm 2019</w:t>
      </w:r>
    </w:p>
    <w:p w14:paraId="440D6F7C" w14:textId="77777777" w:rsidR="00DE35DB" w:rsidRDefault="003710A6" w:rsidP="00B22128">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DE35DB">
        <w:rPr>
          <w:rFonts w:ascii="Times New Roman" w:hAnsi="Times New Roman" w:cs="Times New Roman"/>
          <w:sz w:val="24"/>
          <w:szCs w:val="24"/>
        </w:rPr>
        <w:t>TM.</w:t>
      </w:r>
      <w:proofErr w:type="gramEnd"/>
      <w:r w:rsidR="00DE35DB">
        <w:rPr>
          <w:rFonts w:ascii="Times New Roman" w:hAnsi="Times New Roman" w:cs="Times New Roman"/>
          <w:sz w:val="24"/>
          <w:szCs w:val="24"/>
        </w:rPr>
        <w:t xml:space="preserve"> BAN QUẢN TRỊ CHUNG CƯ</w:t>
      </w:r>
    </w:p>
    <w:p w14:paraId="527AB9A5" w14:textId="77777777" w:rsidR="00DE35DB" w:rsidRDefault="00DE35DB" w:rsidP="00B22128">
      <w:pPr>
        <w:rPr>
          <w:rFonts w:ascii="Times New Roman" w:hAnsi="Times New Roman" w:cs="Times New Roman"/>
          <w:sz w:val="24"/>
          <w:szCs w:val="24"/>
        </w:rPr>
      </w:pPr>
    </w:p>
    <w:p w14:paraId="4930C15D" w14:textId="77777777" w:rsidR="00DE35DB" w:rsidRDefault="00DE35DB" w:rsidP="00B22128">
      <w:pPr>
        <w:rPr>
          <w:rFonts w:ascii="Times New Roman" w:hAnsi="Times New Roman" w:cs="Times New Roman"/>
          <w:sz w:val="24"/>
          <w:szCs w:val="24"/>
        </w:rPr>
      </w:pPr>
    </w:p>
    <w:p w14:paraId="6E76DF21" w14:textId="77777777" w:rsidR="00DE35DB" w:rsidRDefault="00DE35DB" w:rsidP="00B22128">
      <w:pPr>
        <w:rPr>
          <w:rFonts w:ascii="Times New Roman" w:hAnsi="Times New Roman" w:cs="Times New Roman"/>
          <w:sz w:val="24"/>
          <w:szCs w:val="24"/>
        </w:rPr>
      </w:pPr>
    </w:p>
    <w:p w14:paraId="615AE6BA" w14:textId="6D53F9BA" w:rsidR="00DE35DB" w:rsidRDefault="003710A6" w:rsidP="00B22128">
      <w:pPr>
        <w:rPr>
          <w:rFonts w:ascii="Times New Roman" w:hAnsi="Times New Roman" w:cs="Times New Roman"/>
          <w:sz w:val="24"/>
          <w:szCs w:val="24"/>
        </w:rPr>
      </w:pPr>
      <w:r>
        <w:rPr>
          <w:rFonts w:ascii="Times New Roman" w:hAnsi="Times New Roman" w:cs="Times New Roman"/>
          <w:sz w:val="24"/>
          <w:szCs w:val="24"/>
        </w:rPr>
        <w:t xml:space="preserve">                                                                                                                </w:t>
      </w:r>
      <w:r w:rsidR="000B0F46">
        <w:rPr>
          <w:rFonts w:ascii="Times New Roman" w:hAnsi="Times New Roman" w:cs="Times New Roman"/>
          <w:sz w:val="24"/>
          <w:szCs w:val="24"/>
        </w:rPr>
        <w:t>Lê Nguyễn Phương</w:t>
      </w:r>
    </w:p>
    <w:p w14:paraId="77526394" w14:textId="77D4149B" w:rsidR="00DE35DB" w:rsidRDefault="00DE35DB" w:rsidP="00B22128">
      <w:pPr>
        <w:rPr>
          <w:rFonts w:ascii="Times New Roman" w:hAnsi="Times New Roman" w:cs="Times New Roman"/>
          <w:sz w:val="24"/>
          <w:szCs w:val="24"/>
        </w:rPr>
      </w:pPr>
    </w:p>
    <w:p w14:paraId="1E27645D" w14:textId="6842068B" w:rsidR="00976289" w:rsidRDefault="00976289" w:rsidP="00B22128">
      <w:pPr>
        <w:rPr>
          <w:rFonts w:ascii="Times New Roman" w:hAnsi="Times New Roman" w:cs="Times New Roman"/>
          <w:sz w:val="24"/>
          <w:szCs w:val="24"/>
        </w:rPr>
      </w:pPr>
    </w:p>
    <w:p w14:paraId="641ABAD9" w14:textId="77777777" w:rsidR="00735F92" w:rsidRDefault="00735F92" w:rsidP="00B22128">
      <w:pPr>
        <w:rPr>
          <w:rFonts w:ascii="Times New Roman" w:hAnsi="Times New Roman" w:cs="Times New Roman"/>
          <w:sz w:val="24"/>
          <w:szCs w:val="24"/>
        </w:rPr>
      </w:pPr>
    </w:p>
    <w:p w14:paraId="4E6B9007" w14:textId="1FBB6EE9" w:rsidR="00891212" w:rsidRDefault="00891212" w:rsidP="00475743">
      <w:pPr>
        <w:spacing w:after="0"/>
        <w:rPr>
          <w:rFonts w:ascii="Times New Roman" w:hAnsi="Times New Roman" w:cs="Times New Roman"/>
          <w:sz w:val="24"/>
          <w:szCs w:val="24"/>
        </w:rPr>
      </w:pPr>
      <w:r>
        <w:rPr>
          <w:rFonts w:ascii="Times New Roman" w:hAnsi="Times New Roman" w:cs="Times New Roman"/>
          <w:sz w:val="24"/>
          <w:szCs w:val="24"/>
        </w:rPr>
        <w:t>Chung cư Tây Thạnh</w:t>
      </w:r>
    </w:p>
    <w:p w14:paraId="749A9E02" w14:textId="0ECBD7D7" w:rsidR="00891212" w:rsidRDefault="00891212" w:rsidP="00475743">
      <w:pPr>
        <w:spacing w:after="0"/>
        <w:rPr>
          <w:rFonts w:ascii="Times New Roman" w:hAnsi="Times New Roman" w:cs="Times New Roman"/>
          <w:sz w:val="24"/>
          <w:szCs w:val="24"/>
        </w:rPr>
      </w:pPr>
      <w:r>
        <w:rPr>
          <w:rFonts w:ascii="Times New Roman" w:hAnsi="Times New Roman" w:cs="Times New Roman"/>
          <w:sz w:val="24"/>
          <w:szCs w:val="24"/>
        </w:rPr>
        <w:t>Phường Tây Thạnh</w:t>
      </w:r>
    </w:p>
    <w:p w14:paraId="1DAB8EE9" w14:textId="54B3A2D4" w:rsidR="00845286" w:rsidRPr="00F16203" w:rsidRDefault="00891212" w:rsidP="00475743">
      <w:pPr>
        <w:spacing w:after="0"/>
        <w:rPr>
          <w:rFonts w:ascii="Times New Roman" w:hAnsi="Times New Roman" w:cs="Times New Roman"/>
          <w:sz w:val="24"/>
          <w:szCs w:val="24"/>
        </w:rPr>
      </w:pPr>
      <w:r>
        <w:rPr>
          <w:rFonts w:ascii="Times New Roman" w:hAnsi="Times New Roman" w:cs="Times New Roman"/>
          <w:sz w:val="24"/>
          <w:szCs w:val="24"/>
        </w:rPr>
        <w:t>Quận Tân Phú Tp.HCM</w:t>
      </w:r>
    </w:p>
    <w:p w14:paraId="6A31863C" w14:textId="77777777" w:rsidR="00845286" w:rsidRDefault="00845286" w:rsidP="00B77099">
      <w:pPr>
        <w:jc w:val="center"/>
        <w:rPr>
          <w:rFonts w:ascii="Times New Roman" w:hAnsi="Times New Roman" w:cs="Times New Roman"/>
          <w:b/>
          <w:sz w:val="36"/>
          <w:szCs w:val="36"/>
        </w:rPr>
      </w:pPr>
    </w:p>
    <w:p w14:paraId="79AC5145" w14:textId="36019895" w:rsidR="00976289" w:rsidRDefault="001D2435" w:rsidP="00B77099">
      <w:pPr>
        <w:jc w:val="center"/>
        <w:rPr>
          <w:rFonts w:ascii="Times New Roman" w:hAnsi="Times New Roman" w:cs="Times New Roman"/>
          <w:b/>
          <w:sz w:val="36"/>
          <w:szCs w:val="36"/>
        </w:rPr>
      </w:pPr>
      <w:r>
        <w:rPr>
          <w:rFonts w:ascii="Times New Roman" w:hAnsi="Times New Roman" w:cs="Times New Roman"/>
          <w:b/>
          <w:sz w:val="36"/>
          <w:szCs w:val="36"/>
        </w:rPr>
        <w:t>DANH SÁCH THÀNH VIÊN</w:t>
      </w:r>
    </w:p>
    <w:p w14:paraId="2DE20711" w14:textId="14FCB37D" w:rsidR="001D2435" w:rsidRDefault="00413FAF" w:rsidP="00B77099">
      <w:pPr>
        <w:jc w:val="center"/>
        <w:rPr>
          <w:rFonts w:ascii="Times New Roman" w:hAnsi="Times New Roman" w:cs="Times New Roman"/>
          <w:b/>
          <w:sz w:val="28"/>
          <w:szCs w:val="28"/>
        </w:rPr>
      </w:pPr>
      <w:r>
        <w:rPr>
          <w:rFonts w:ascii="Times New Roman" w:hAnsi="Times New Roman" w:cs="Times New Roman"/>
          <w:b/>
          <w:sz w:val="28"/>
          <w:szCs w:val="28"/>
        </w:rPr>
        <w:t>BAN QUẢN TRỊ LÔ C</w:t>
      </w:r>
    </w:p>
    <w:p w14:paraId="3D7E7942" w14:textId="533927F2" w:rsidR="003031AE" w:rsidRPr="003031AE" w:rsidRDefault="003031AE" w:rsidP="00B77099">
      <w:pPr>
        <w:jc w:val="center"/>
        <w:rPr>
          <w:rFonts w:ascii="Times New Roman" w:hAnsi="Times New Roman" w:cs="Times New Roman"/>
          <w:sz w:val="28"/>
          <w:szCs w:val="28"/>
        </w:rPr>
      </w:pPr>
      <w:proofErr w:type="gramStart"/>
      <w:r>
        <w:rPr>
          <w:rFonts w:ascii="Times New Roman" w:hAnsi="Times New Roman" w:cs="Times New Roman"/>
          <w:sz w:val="28"/>
          <w:szCs w:val="28"/>
        </w:rPr>
        <w:t>( Nhiệm</w:t>
      </w:r>
      <w:proofErr w:type="gramEnd"/>
      <w:r>
        <w:rPr>
          <w:rFonts w:ascii="Times New Roman" w:hAnsi="Times New Roman" w:cs="Times New Roman"/>
          <w:sz w:val="28"/>
          <w:szCs w:val="28"/>
        </w:rPr>
        <w:t xml:space="preserve"> kỳ 2019 </w:t>
      </w:r>
      <w:r w:rsidR="005E31D9">
        <w:rPr>
          <w:rFonts w:ascii="Times New Roman" w:hAnsi="Times New Roman" w:cs="Times New Roman"/>
          <w:sz w:val="28"/>
          <w:szCs w:val="28"/>
        </w:rPr>
        <w:t>–</w:t>
      </w:r>
      <w:r>
        <w:rPr>
          <w:rFonts w:ascii="Times New Roman" w:hAnsi="Times New Roman" w:cs="Times New Roman"/>
          <w:sz w:val="28"/>
          <w:szCs w:val="28"/>
        </w:rPr>
        <w:t xml:space="preserve"> 20</w:t>
      </w:r>
      <w:r w:rsidR="005E31D9">
        <w:rPr>
          <w:rFonts w:ascii="Times New Roman" w:hAnsi="Times New Roman" w:cs="Times New Roman"/>
          <w:sz w:val="28"/>
          <w:szCs w:val="28"/>
        </w:rPr>
        <w:t>22 )</w:t>
      </w:r>
    </w:p>
    <w:p w14:paraId="777F7E79" w14:textId="7123E5E9" w:rsidR="00EA28C5" w:rsidRDefault="00EA28C5" w:rsidP="00B22128">
      <w:pPr>
        <w:rPr>
          <w:rFonts w:ascii="Times New Roman" w:hAnsi="Times New Roman" w:cs="Times New Roman"/>
          <w:sz w:val="24"/>
          <w:szCs w:val="24"/>
        </w:rPr>
      </w:pPr>
    </w:p>
    <w:p w14:paraId="09380286" w14:textId="44C5914A" w:rsidR="00EA28C5" w:rsidRDefault="00EA28C5" w:rsidP="00B22128">
      <w:pPr>
        <w:rPr>
          <w:rFonts w:ascii="Times New Roman" w:hAnsi="Times New Roman" w:cs="Times New Roman"/>
          <w:sz w:val="24"/>
          <w:szCs w:val="24"/>
        </w:rPr>
      </w:pPr>
    </w:p>
    <w:p w14:paraId="6A63B014" w14:textId="0D66D433" w:rsidR="00EA28C5" w:rsidRDefault="00EA28C5" w:rsidP="00B22128">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668"/>
        <w:gridCol w:w="2304"/>
        <w:gridCol w:w="1276"/>
        <w:gridCol w:w="1367"/>
        <w:gridCol w:w="1154"/>
        <w:gridCol w:w="1448"/>
        <w:gridCol w:w="1133"/>
      </w:tblGrid>
      <w:tr w:rsidR="00712BD5" w:rsidRPr="007136EA" w14:paraId="3BC180FC" w14:textId="77777777" w:rsidTr="00F3063E">
        <w:tc>
          <w:tcPr>
            <w:tcW w:w="668" w:type="dxa"/>
          </w:tcPr>
          <w:p w14:paraId="5D3DDB21" w14:textId="77777777" w:rsidR="00712BD5" w:rsidRPr="007136EA" w:rsidRDefault="00712B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STT</w:t>
            </w:r>
          </w:p>
        </w:tc>
        <w:tc>
          <w:tcPr>
            <w:tcW w:w="2304" w:type="dxa"/>
          </w:tcPr>
          <w:p w14:paraId="290C5FED" w14:textId="31845A2D" w:rsidR="00712BD5" w:rsidRPr="00CD0E7B" w:rsidRDefault="00CD0E7B"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Họ và Tên</w:t>
            </w:r>
          </w:p>
        </w:tc>
        <w:tc>
          <w:tcPr>
            <w:tcW w:w="1276" w:type="dxa"/>
          </w:tcPr>
          <w:p w14:paraId="5E9C118D" w14:textId="158CEAA9" w:rsidR="00712BD5" w:rsidRPr="00CD0E7B" w:rsidRDefault="00CD0E7B"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Năm sinh</w:t>
            </w:r>
          </w:p>
        </w:tc>
        <w:tc>
          <w:tcPr>
            <w:tcW w:w="1367" w:type="dxa"/>
          </w:tcPr>
          <w:p w14:paraId="5AC8BFE4" w14:textId="0BDACEF4" w:rsidR="00712BD5" w:rsidRPr="00CD0E7B" w:rsidRDefault="00CD0E7B"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Giới Tính</w:t>
            </w:r>
          </w:p>
        </w:tc>
        <w:tc>
          <w:tcPr>
            <w:tcW w:w="1154" w:type="dxa"/>
          </w:tcPr>
          <w:p w14:paraId="627681E4" w14:textId="222DC5BA" w:rsidR="00712BD5" w:rsidRPr="00CD0E7B" w:rsidRDefault="00CD0E7B"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Địa Chỉ</w:t>
            </w:r>
          </w:p>
        </w:tc>
        <w:tc>
          <w:tcPr>
            <w:tcW w:w="1448" w:type="dxa"/>
          </w:tcPr>
          <w:p w14:paraId="7761EF87" w14:textId="1C6D6A40" w:rsidR="00712BD5" w:rsidRPr="00CD0E7B" w:rsidRDefault="00CD0E7B" w:rsidP="00A430D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Chức Vụ</w:t>
            </w:r>
          </w:p>
        </w:tc>
        <w:tc>
          <w:tcPr>
            <w:tcW w:w="1133" w:type="dxa"/>
          </w:tcPr>
          <w:p w14:paraId="032EF6DF" w14:textId="1B20B8DC" w:rsidR="00712BD5" w:rsidRPr="007136EA" w:rsidRDefault="00EF531F"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KQ </w:t>
            </w:r>
            <w:r w:rsidR="00127592">
              <w:rPr>
                <w:rFonts w:ascii="Times New Roman" w:hAnsi="Times New Roman" w:cs="Times New Roman"/>
                <w:sz w:val="24"/>
                <w:szCs w:val="24"/>
              </w:rPr>
              <w:t>BQ</w:t>
            </w:r>
          </w:p>
        </w:tc>
      </w:tr>
      <w:tr w:rsidR="00712BD5" w:rsidRPr="007136EA" w14:paraId="2408BA53" w14:textId="77777777" w:rsidTr="00F3063E">
        <w:tc>
          <w:tcPr>
            <w:tcW w:w="668" w:type="dxa"/>
          </w:tcPr>
          <w:p w14:paraId="097E1154" w14:textId="77777777" w:rsidR="00712BD5" w:rsidRPr="007136EA" w:rsidRDefault="00712B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1</w:t>
            </w:r>
          </w:p>
        </w:tc>
        <w:tc>
          <w:tcPr>
            <w:tcW w:w="2304" w:type="dxa"/>
          </w:tcPr>
          <w:p w14:paraId="446B7C76" w14:textId="77777777" w:rsidR="00712BD5" w:rsidRPr="007136EA" w:rsidRDefault="00712BD5" w:rsidP="00A430D0">
            <w:pPr>
              <w:spacing w:line="276" w:lineRule="auto"/>
              <w:rPr>
                <w:rFonts w:ascii="Times New Roman" w:hAnsi="Times New Roman" w:cs="Times New Roman"/>
                <w:sz w:val="24"/>
                <w:szCs w:val="24"/>
              </w:rPr>
            </w:pPr>
            <w:r>
              <w:rPr>
                <w:rFonts w:ascii="Times New Roman" w:hAnsi="Times New Roman" w:cs="Times New Roman"/>
                <w:sz w:val="24"/>
                <w:szCs w:val="24"/>
              </w:rPr>
              <w:t>Lê Nguyễn Phương</w:t>
            </w:r>
          </w:p>
        </w:tc>
        <w:tc>
          <w:tcPr>
            <w:tcW w:w="1276" w:type="dxa"/>
          </w:tcPr>
          <w:p w14:paraId="1495C80C" w14:textId="034462F4" w:rsidR="00036652" w:rsidRPr="007136EA" w:rsidRDefault="00036652" w:rsidP="00036652">
            <w:pPr>
              <w:spacing w:line="276" w:lineRule="auto"/>
              <w:jc w:val="center"/>
              <w:rPr>
                <w:rFonts w:ascii="Times New Roman" w:hAnsi="Times New Roman" w:cs="Times New Roman"/>
                <w:sz w:val="24"/>
                <w:szCs w:val="24"/>
              </w:rPr>
            </w:pPr>
            <w:r>
              <w:rPr>
                <w:rFonts w:ascii="Times New Roman" w:hAnsi="Times New Roman" w:cs="Times New Roman"/>
                <w:sz w:val="24"/>
                <w:szCs w:val="24"/>
              </w:rPr>
              <w:t>1971</w:t>
            </w:r>
          </w:p>
        </w:tc>
        <w:tc>
          <w:tcPr>
            <w:tcW w:w="1367" w:type="dxa"/>
          </w:tcPr>
          <w:p w14:paraId="6A929681" w14:textId="608CCCB3" w:rsidR="00712BD5" w:rsidRPr="007136EA" w:rsidRDefault="00712B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Nam</w:t>
            </w:r>
          </w:p>
        </w:tc>
        <w:tc>
          <w:tcPr>
            <w:tcW w:w="1154" w:type="dxa"/>
          </w:tcPr>
          <w:p w14:paraId="14A4B253" w14:textId="77777777" w:rsidR="00712BD5" w:rsidRPr="007136EA" w:rsidRDefault="00712B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411C</w:t>
            </w:r>
          </w:p>
        </w:tc>
        <w:tc>
          <w:tcPr>
            <w:tcW w:w="1448" w:type="dxa"/>
          </w:tcPr>
          <w:p w14:paraId="0D59DD5E" w14:textId="77777777" w:rsidR="00712BD5" w:rsidRPr="007136EA" w:rsidRDefault="00712B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Trưởng ban</w:t>
            </w:r>
          </w:p>
        </w:tc>
        <w:tc>
          <w:tcPr>
            <w:tcW w:w="1133" w:type="dxa"/>
          </w:tcPr>
          <w:p w14:paraId="4B8E1000" w14:textId="77777777" w:rsidR="00712BD5" w:rsidRPr="007136EA" w:rsidRDefault="00712B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712BD5" w:rsidRPr="007136EA" w14:paraId="5DA8E77E" w14:textId="77777777" w:rsidTr="00F3063E">
        <w:tc>
          <w:tcPr>
            <w:tcW w:w="668" w:type="dxa"/>
          </w:tcPr>
          <w:p w14:paraId="7DE0D252" w14:textId="77777777" w:rsidR="00712BD5" w:rsidRPr="007136EA" w:rsidRDefault="00712B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2</w:t>
            </w:r>
          </w:p>
        </w:tc>
        <w:tc>
          <w:tcPr>
            <w:tcW w:w="2304" w:type="dxa"/>
          </w:tcPr>
          <w:p w14:paraId="34F1A1A1" w14:textId="77777777" w:rsidR="00712BD5" w:rsidRPr="007136EA" w:rsidRDefault="00712BD5" w:rsidP="00A430D0">
            <w:pPr>
              <w:spacing w:line="276" w:lineRule="auto"/>
              <w:rPr>
                <w:rFonts w:ascii="Times New Roman" w:hAnsi="Times New Roman" w:cs="Times New Roman"/>
                <w:sz w:val="24"/>
                <w:szCs w:val="24"/>
              </w:rPr>
            </w:pPr>
            <w:r>
              <w:rPr>
                <w:rFonts w:ascii="Times New Roman" w:hAnsi="Times New Roman" w:cs="Times New Roman"/>
                <w:sz w:val="24"/>
                <w:szCs w:val="24"/>
              </w:rPr>
              <w:t>Trương Thế Anh</w:t>
            </w:r>
          </w:p>
        </w:tc>
        <w:tc>
          <w:tcPr>
            <w:tcW w:w="1276" w:type="dxa"/>
          </w:tcPr>
          <w:p w14:paraId="44455CE2" w14:textId="7EB40490" w:rsidR="00712BD5" w:rsidRDefault="00036652"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1983</w:t>
            </w:r>
          </w:p>
        </w:tc>
        <w:tc>
          <w:tcPr>
            <w:tcW w:w="1367" w:type="dxa"/>
          </w:tcPr>
          <w:p w14:paraId="34D2717C" w14:textId="14BA25B5" w:rsidR="00712BD5" w:rsidRPr="007136EA" w:rsidRDefault="00712B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Nam</w:t>
            </w:r>
          </w:p>
        </w:tc>
        <w:tc>
          <w:tcPr>
            <w:tcW w:w="1154" w:type="dxa"/>
          </w:tcPr>
          <w:p w14:paraId="08586D47" w14:textId="77777777" w:rsidR="00712BD5" w:rsidRPr="007136EA" w:rsidRDefault="00712B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202C</w:t>
            </w:r>
          </w:p>
        </w:tc>
        <w:tc>
          <w:tcPr>
            <w:tcW w:w="1448" w:type="dxa"/>
          </w:tcPr>
          <w:p w14:paraId="4364FE5B" w14:textId="77777777" w:rsidR="00712BD5" w:rsidRPr="007136EA" w:rsidRDefault="00712B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Phó ban</w:t>
            </w:r>
          </w:p>
        </w:tc>
        <w:tc>
          <w:tcPr>
            <w:tcW w:w="1133" w:type="dxa"/>
          </w:tcPr>
          <w:p w14:paraId="147EC06E" w14:textId="77777777" w:rsidR="00712BD5" w:rsidRPr="007136EA" w:rsidRDefault="00712B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712BD5" w:rsidRPr="007136EA" w14:paraId="3E31C7BF" w14:textId="77777777" w:rsidTr="00F3063E">
        <w:tc>
          <w:tcPr>
            <w:tcW w:w="668" w:type="dxa"/>
          </w:tcPr>
          <w:p w14:paraId="33C5BB12" w14:textId="77777777" w:rsidR="00712BD5" w:rsidRPr="007136EA" w:rsidRDefault="00712B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3</w:t>
            </w:r>
          </w:p>
        </w:tc>
        <w:tc>
          <w:tcPr>
            <w:tcW w:w="2304" w:type="dxa"/>
          </w:tcPr>
          <w:p w14:paraId="43A66367" w14:textId="77777777" w:rsidR="00712BD5" w:rsidRPr="007136EA" w:rsidRDefault="00712BD5" w:rsidP="00A430D0">
            <w:pPr>
              <w:spacing w:line="276" w:lineRule="auto"/>
              <w:rPr>
                <w:rFonts w:ascii="Times New Roman" w:hAnsi="Times New Roman" w:cs="Times New Roman"/>
                <w:sz w:val="24"/>
                <w:szCs w:val="24"/>
              </w:rPr>
            </w:pPr>
            <w:r>
              <w:rPr>
                <w:rFonts w:ascii="Times New Roman" w:hAnsi="Times New Roman" w:cs="Times New Roman"/>
                <w:sz w:val="24"/>
                <w:szCs w:val="24"/>
              </w:rPr>
              <w:t>Nguyễn Thị Hải Vân</w:t>
            </w:r>
          </w:p>
        </w:tc>
        <w:tc>
          <w:tcPr>
            <w:tcW w:w="1276" w:type="dxa"/>
          </w:tcPr>
          <w:p w14:paraId="6CE98843" w14:textId="1FF79882" w:rsidR="00712BD5" w:rsidRDefault="00036652"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1976</w:t>
            </w:r>
          </w:p>
        </w:tc>
        <w:tc>
          <w:tcPr>
            <w:tcW w:w="1367" w:type="dxa"/>
          </w:tcPr>
          <w:p w14:paraId="6140334B" w14:textId="0689BB77" w:rsidR="00712BD5" w:rsidRPr="007136EA" w:rsidRDefault="00712B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Nữ</w:t>
            </w:r>
          </w:p>
        </w:tc>
        <w:tc>
          <w:tcPr>
            <w:tcW w:w="1154" w:type="dxa"/>
          </w:tcPr>
          <w:p w14:paraId="76FCAC05" w14:textId="77777777" w:rsidR="00712BD5" w:rsidRPr="007136EA" w:rsidRDefault="00712B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206C</w:t>
            </w:r>
          </w:p>
        </w:tc>
        <w:tc>
          <w:tcPr>
            <w:tcW w:w="1448" w:type="dxa"/>
          </w:tcPr>
          <w:p w14:paraId="56602B9C" w14:textId="77777777" w:rsidR="00712BD5" w:rsidRPr="007136EA" w:rsidRDefault="00712BD5" w:rsidP="00A430D0">
            <w:pPr>
              <w:spacing w:line="276" w:lineRule="auto"/>
              <w:jc w:val="center"/>
              <w:rPr>
                <w:rFonts w:ascii="Times New Roman" w:hAnsi="Times New Roman" w:cs="Times New Roman"/>
                <w:sz w:val="24"/>
                <w:szCs w:val="24"/>
              </w:rPr>
            </w:pPr>
            <w:r w:rsidRPr="007136EA">
              <w:rPr>
                <w:rFonts w:ascii="Times New Roman" w:hAnsi="Times New Roman" w:cs="Times New Roman"/>
                <w:sz w:val="24"/>
                <w:szCs w:val="24"/>
              </w:rPr>
              <w:t>Ủy viên</w:t>
            </w:r>
          </w:p>
        </w:tc>
        <w:tc>
          <w:tcPr>
            <w:tcW w:w="1133" w:type="dxa"/>
          </w:tcPr>
          <w:p w14:paraId="4275D9D0" w14:textId="77777777" w:rsidR="00712BD5" w:rsidRPr="007136EA" w:rsidRDefault="00712BD5" w:rsidP="00A430D0">
            <w:pPr>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bl>
    <w:p w14:paraId="53AB9F23" w14:textId="0A7A8871" w:rsidR="00EA28C5" w:rsidRDefault="00EA28C5" w:rsidP="00B22128">
      <w:pPr>
        <w:rPr>
          <w:rFonts w:ascii="Times New Roman" w:hAnsi="Times New Roman" w:cs="Times New Roman"/>
          <w:sz w:val="24"/>
          <w:szCs w:val="24"/>
        </w:rPr>
      </w:pPr>
    </w:p>
    <w:p w14:paraId="477EDA0E" w14:textId="3AF0C912" w:rsidR="00F16203" w:rsidRPr="00B22128" w:rsidRDefault="009D7E83" w:rsidP="00B22128">
      <w:pPr>
        <w:rPr>
          <w:rFonts w:ascii="Times New Roman" w:hAnsi="Times New Roman" w:cs="Times New Roman"/>
          <w:sz w:val="24"/>
          <w:szCs w:val="24"/>
        </w:rPr>
      </w:pPr>
      <w:proofErr w:type="gramStart"/>
      <w:r>
        <w:rPr>
          <w:rFonts w:ascii="Times New Roman" w:hAnsi="Times New Roman" w:cs="Times New Roman"/>
          <w:sz w:val="24"/>
          <w:szCs w:val="24"/>
        </w:rPr>
        <w:t>TỔNG SỐ 03 (ba) thành viên.</w:t>
      </w:r>
      <w:proofErr w:type="gramEnd"/>
    </w:p>
    <w:sectPr w:rsidR="00F16203" w:rsidRPr="00B22128" w:rsidSect="00D418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A6B17"/>
    <w:multiLevelType w:val="multilevel"/>
    <w:tmpl w:val="9FCE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E4D"/>
    <w:rsid w:val="000108E0"/>
    <w:rsid w:val="00013476"/>
    <w:rsid w:val="00015B0F"/>
    <w:rsid w:val="00024DB1"/>
    <w:rsid w:val="00036652"/>
    <w:rsid w:val="0008118B"/>
    <w:rsid w:val="00090C1F"/>
    <w:rsid w:val="00096716"/>
    <w:rsid w:val="000B0F46"/>
    <w:rsid w:val="000B2E25"/>
    <w:rsid w:val="00124B18"/>
    <w:rsid w:val="00127592"/>
    <w:rsid w:val="001373F2"/>
    <w:rsid w:val="0015260B"/>
    <w:rsid w:val="00171C76"/>
    <w:rsid w:val="0017450E"/>
    <w:rsid w:val="001C12C7"/>
    <w:rsid w:val="001D2435"/>
    <w:rsid w:val="001E6A73"/>
    <w:rsid w:val="00203940"/>
    <w:rsid w:val="00203E90"/>
    <w:rsid w:val="00204AD5"/>
    <w:rsid w:val="0028011D"/>
    <w:rsid w:val="00294B2B"/>
    <w:rsid w:val="002B4BC9"/>
    <w:rsid w:val="002C51B3"/>
    <w:rsid w:val="003031AE"/>
    <w:rsid w:val="003710A6"/>
    <w:rsid w:val="003B5CFF"/>
    <w:rsid w:val="003C31EF"/>
    <w:rsid w:val="00412EA2"/>
    <w:rsid w:val="00413FAF"/>
    <w:rsid w:val="004173F7"/>
    <w:rsid w:val="0042464C"/>
    <w:rsid w:val="00460DFA"/>
    <w:rsid w:val="004734F5"/>
    <w:rsid w:val="00475743"/>
    <w:rsid w:val="00475EBB"/>
    <w:rsid w:val="00481B95"/>
    <w:rsid w:val="00491823"/>
    <w:rsid w:val="00495D3C"/>
    <w:rsid w:val="004D2AAC"/>
    <w:rsid w:val="004E5324"/>
    <w:rsid w:val="004F72EB"/>
    <w:rsid w:val="00504FBE"/>
    <w:rsid w:val="00515FBC"/>
    <w:rsid w:val="00526037"/>
    <w:rsid w:val="005407E4"/>
    <w:rsid w:val="0054108D"/>
    <w:rsid w:val="00544DA5"/>
    <w:rsid w:val="00560DC5"/>
    <w:rsid w:val="00564136"/>
    <w:rsid w:val="0056473F"/>
    <w:rsid w:val="00572359"/>
    <w:rsid w:val="005C1E7D"/>
    <w:rsid w:val="005E31D9"/>
    <w:rsid w:val="005F0CF7"/>
    <w:rsid w:val="006248CC"/>
    <w:rsid w:val="0064247E"/>
    <w:rsid w:val="006A4458"/>
    <w:rsid w:val="00712BD5"/>
    <w:rsid w:val="007136EA"/>
    <w:rsid w:val="00716C10"/>
    <w:rsid w:val="00735F92"/>
    <w:rsid w:val="0079482D"/>
    <w:rsid w:val="007D5692"/>
    <w:rsid w:val="007E1962"/>
    <w:rsid w:val="007E7010"/>
    <w:rsid w:val="00804E2D"/>
    <w:rsid w:val="008052BA"/>
    <w:rsid w:val="0083291C"/>
    <w:rsid w:val="00843345"/>
    <w:rsid w:val="00845286"/>
    <w:rsid w:val="00860F49"/>
    <w:rsid w:val="00891212"/>
    <w:rsid w:val="008A2329"/>
    <w:rsid w:val="008C7116"/>
    <w:rsid w:val="008D52DF"/>
    <w:rsid w:val="008F0CAD"/>
    <w:rsid w:val="00941D86"/>
    <w:rsid w:val="00976289"/>
    <w:rsid w:val="009870F7"/>
    <w:rsid w:val="009978C1"/>
    <w:rsid w:val="009D7E83"/>
    <w:rsid w:val="009E3547"/>
    <w:rsid w:val="00A20608"/>
    <w:rsid w:val="00A256D6"/>
    <w:rsid w:val="00A618B2"/>
    <w:rsid w:val="00A93CF6"/>
    <w:rsid w:val="00AD0E4D"/>
    <w:rsid w:val="00B22128"/>
    <w:rsid w:val="00B47611"/>
    <w:rsid w:val="00B77099"/>
    <w:rsid w:val="00C147BE"/>
    <w:rsid w:val="00C6459A"/>
    <w:rsid w:val="00C72730"/>
    <w:rsid w:val="00C86338"/>
    <w:rsid w:val="00CD0E7B"/>
    <w:rsid w:val="00CD3052"/>
    <w:rsid w:val="00D21251"/>
    <w:rsid w:val="00D418F1"/>
    <w:rsid w:val="00DE35DB"/>
    <w:rsid w:val="00DE6D56"/>
    <w:rsid w:val="00EA28C5"/>
    <w:rsid w:val="00ED16CA"/>
    <w:rsid w:val="00EF1E35"/>
    <w:rsid w:val="00EF531F"/>
    <w:rsid w:val="00F16203"/>
    <w:rsid w:val="00F3063E"/>
    <w:rsid w:val="00F47616"/>
    <w:rsid w:val="00F50261"/>
    <w:rsid w:val="00F7733C"/>
    <w:rsid w:val="00F95A22"/>
    <w:rsid w:val="00FA1A78"/>
    <w:rsid w:val="00FA5370"/>
    <w:rsid w:val="00FC4BED"/>
    <w:rsid w:val="00FC4FD4"/>
    <w:rsid w:val="00FF4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9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8F1"/>
  </w:style>
  <w:style w:type="paragraph" w:styleId="Heading2">
    <w:name w:val="heading 2"/>
    <w:basedOn w:val="Normal"/>
    <w:link w:val="Heading2Char"/>
    <w:uiPriority w:val="9"/>
    <w:qFormat/>
    <w:rsid w:val="00AD0E4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0E4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D0E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0E4D"/>
    <w:rPr>
      <w:b/>
      <w:bCs/>
    </w:rPr>
  </w:style>
  <w:style w:type="table" w:styleId="TableGrid">
    <w:name w:val="Table Grid"/>
    <w:basedOn w:val="TableNormal"/>
    <w:uiPriority w:val="39"/>
    <w:rsid w:val="002039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8F1"/>
  </w:style>
  <w:style w:type="paragraph" w:styleId="Heading2">
    <w:name w:val="heading 2"/>
    <w:basedOn w:val="Normal"/>
    <w:link w:val="Heading2Char"/>
    <w:uiPriority w:val="9"/>
    <w:qFormat/>
    <w:rsid w:val="00AD0E4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0E4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D0E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0E4D"/>
    <w:rPr>
      <w:b/>
      <w:bCs/>
    </w:rPr>
  </w:style>
  <w:style w:type="table" w:styleId="TableGrid">
    <w:name w:val="Table Grid"/>
    <w:basedOn w:val="TableNormal"/>
    <w:uiPriority w:val="39"/>
    <w:rsid w:val="002039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213202">
      <w:bodyDiv w:val="1"/>
      <w:marLeft w:val="0"/>
      <w:marRight w:val="0"/>
      <w:marTop w:val="0"/>
      <w:marBottom w:val="0"/>
      <w:divBdr>
        <w:top w:val="none" w:sz="0" w:space="0" w:color="auto"/>
        <w:left w:val="none" w:sz="0" w:space="0" w:color="auto"/>
        <w:bottom w:val="none" w:sz="0" w:space="0" w:color="auto"/>
        <w:right w:val="none" w:sz="0" w:space="0" w:color="auto"/>
      </w:divBdr>
      <w:divsChild>
        <w:div w:id="1363046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3234</Words>
  <Characters>18439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NhaSG</Company>
  <LinksUpToDate>false</LinksUpToDate>
  <CharactersWithSpaces>21630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LenovoSG</dc:creator>
  <cp:lastModifiedBy>be</cp:lastModifiedBy>
  <cp:revision>4</cp:revision>
  <dcterms:created xsi:type="dcterms:W3CDTF">2019-05-21T12:33:00Z</dcterms:created>
  <dcterms:modified xsi:type="dcterms:W3CDTF">2019-05-21T12:37:00Z</dcterms:modified>
</cp:coreProperties>
</file>